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EA" w:rsidRDefault="006814EA" w:rsidP="006814EA">
      <w:r>
        <w:t>Extrait du Code électoral</w:t>
      </w:r>
    </w:p>
    <w:p w:rsidR="006814EA" w:rsidRDefault="006814EA" w:rsidP="006814EA">
      <w:pPr>
        <w:pStyle w:val="Titre"/>
      </w:pPr>
      <w:r>
        <w:t>Les listes électorales</w:t>
      </w:r>
    </w:p>
    <w:p w:rsidR="006814EA" w:rsidRDefault="006814EA" w:rsidP="006814EA">
      <w:pPr>
        <w:jc w:val="right"/>
      </w:pPr>
      <w:r>
        <w:t>Novembre 2015</w:t>
      </w:r>
    </w:p>
    <w:p w:rsidR="006814EA" w:rsidRDefault="006814EA" w:rsidP="006814EA">
      <w:pPr>
        <w:tabs>
          <w:tab w:val="left" w:pos="9781"/>
        </w:tabs>
      </w:pPr>
    </w:p>
    <w:p w:rsidR="006814EA" w:rsidRDefault="006814EA" w:rsidP="006814EA">
      <w:pPr>
        <w:pStyle w:val="TM1"/>
        <w:tabs>
          <w:tab w:val="right" w:leader="dot" w:pos="9062"/>
          <w:tab w:val="left" w:pos="9781"/>
        </w:tabs>
        <w:rPr>
          <w:noProof/>
        </w:rPr>
      </w:pPr>
      <w:r>
        <w:fldChar w:fldCharType="begin"/>
      </w:r>
      <w:r>
        <w:instrText xml:space="preserve"> TOC \o "1-2" \h \z \u </w:instrText>
      </w:r>
      <w:r>
        <w:fldChar w:fldCharType="separate"/>
      </w:r>
      <w:hyperlink w:anchor="_Toc434227465" w:history="1">
        <w:r w:rsidRPr="004E22F2">
          <w:rPr>
            <w:rStyle w:val="Lienhypertexte"/>
            <w:noProof/>
          </w:rPr>
          <w:t>Partie législative</w:t>
        </w:r>
        <w:r>
          <w:rPr>
            <w:noProof/>
            <w:webHidden/>
          </w:rPr>
          <w:tab/>
        </w:r>
        <w:r>
          <w:rPr>
            <w:noProof/>
            <w:webHidden/>
          </w:rPr>
          <w:fldChar w:fldCharType="begin"/>
        </w:r>
        <w:r>
          <w:rPr>
            <w:noProof/>
            <w:webHidden/>
          </w:rPr>
          <w:instrText xml:space="preserve"> PAGEREF _Toc434227465 \h </w:instrText>
        </w:r>
        <w:r>
          <w:rPr>
            <w:noProof/>
            <w:webHidden/>
          </w:rPr>
        </w:r>
        <w:r>
          <w:rPr>
            <w:noProof/>
            <w:webHidden/>
          </w:rPr>
          <w:fldChar w:fldCharType="separate"/>
        </w:r>
        <w:r w:rsidR="00497D93">
          <w:rPr>
            <w:noProof/>
            <w:webHidden/>
          </w:rPr>
          <w:t>1</w:t>
        </w:r>
        <w:r>
          <w:rPr>
            <w:noProof/>
            <w:webHidden/>
          </w:rPr>
          <w:fldChar w:fldCharType="end"/>
        </w:r>
      </w:hyperlink>
    </w:p>
    <w:p w:rsidR="006814EA" w:rsidRDefault="006814EA" w:rsidP="006814EA">
      <w:pPr>
        <w:pStyle w:val="TM1"/>
        <w:tabs>
          <w:tab w:val="right" w:leader="dot" w:pos="9062"/>
          <w:tab w:val="left" w:pos="9781"/>
        </w:tabs>
        <w:rPr>
          <w:noProof/>
        </w:rPr>
      </w:pPr>
      <w:hyperlink w:anchor="_Toc434227466" w:history="1">
        <w:r w:rsidRPr="004E22F2">
          <w:rPr>
            <w:rStyle w:val="Lienhypertexte"/>
            <w:noProof/>
          </w:rPr>
          <w:t>Chapitre II : Listes électorales</w:t>
        </w:r>
        <w:r>
          <w:rPr>
            <w:noProof/>
            <w:webHidden/>
          </w:rPr>
          <w:tab/>
        </w:r>
        <w:r>
          <w:rPr>
            <w:noProof/>
            <w:webHidden/>
          </w:rPr>
          <w:fldChar w:fldCharType="begin"/>
        </w:r>
        <w:r>
          <w:rPr>
            <w:noProof/>
            <w:webHidden/>
          </w:rPr>
          <w:instrText xml:space="preserve"> PAGEREF _Toc434227466 \h </w:instrText>
        </w:r>
        <w:r>
          <w:rPr>
            <w:noProof/>
            <w:webHidden/>
          </w:rPr>
        </w:r>
        <w:r>
          <w:rPr>
            <w:noProof/>
            <w:webHidden/>
          </w:rPr>
          <w:fldChar w:fldCharType="separate"/>
        </w:r>
        <w:r w:rsidR="00497D93">
          <w:rPr>
            <w:noProof/>
            <w:webHidden/>
          </w:rPr>
          <w:t>1</w:t>
        </w:r>
        <w:r>
          <w:rPr>
            <w:noProof/>
            <w:webHidden/>
          </w:rPr>
          <w:fldChar w:fldCharType="end"/>
        </w:r>
      </w:hyperlink>
    </w:p>
    <w:p w:rsidR="006814EA" w:rsidRDefault="006814EA" w:rsidP="00497D93">
      <w:pPr>
        <w:pStyle w:val="TM2"/>
        <w:rPr>
          <w:noProof/>
        </w:rPr>
      </w:pPr>
      <w:hyperlink w:anchor="_Toc434227467" w:history="1">
        <w:r w:rsidRPr="004E22F2">
          <w:rPr>
            <w:rStyle w:val="Lienhypertexte"/>
            <w:noProof/>
          </w:rPr>
          <w:t>Section 1 : Conditions d'inscription sur une liste électorale</w:t>
        </w:r>
        <w:r>
          <w:rPr>
            <w:noProof/>
            <w:webHidden/>
          </w:rPr>
          <w:tab/>
        </w:r>
        <w:r>
          <w:rPr>
            <w:noProof/>
            <w:webHidden/>
          </w:rPr>
          <w:fldChar w:fldCharType="begin"/>
        </w:r>
        <w:r>
          <w:rPr>
            <w:noProof/>
            <w:webHidden/>
          </w:rPr>
          <w:instrText xml:space="preserve"> PAGEREF _Toc434227467 \h </w:instrText>
        </w:r>
        <w:r>
          <w:rPr>
            <w:noProof/>
            <w:webHidden/>
          </w:rPr>
        </w:r>
        <w:r>
          <w:rPr>
            <w:noProof/>
            <w:webHidden/>
          </w:rPr>
          <w:fldChar w:fldCharType="separate"/>
        </w:r>
        <w:r w:rsidR="00497D93">
          <w:rPr>
            <w:noProof/>
            <w:webHidden/>
          </w:rPr>
          <w:t>1</w:t>
        </w:r>
        <w:r>
          <w:rPr>
            <w:noProof/>
            <w:webHidden/>
          </w:rPr>
          <w:fldChar w:fldCharType="end"/>
        </w:r>
      </w:hyperlink>
    </w:p>
    <w:p w:rsidR="006814EA" w:rsidRDefault="006814EA" w:rsidP="00497D93">
      <w:pPr>
        <w:pStyle w:val="TM2"/>
        <w:rPr>
          <w:noProof/>
        </w:rPr>
      </w:pPr>
      <w:hyperlink w:anchor="_Toc434227468" w:history="1">
        <w:r w:rsidRPr="004E22F2">
          <w:rPr>
            <w:rStyle w:val="Lienhypertexte"/>
            <w:noProof/>
          </w:rPr>
          <w:t>Section 2 : Etablissement et révision des listes électorales</w:t>
        </w:r>
        <w:r>
          <w:rPr>
            <w:noProof/>
            <w:webHidden/>
          </w:rPr>
          <w:tab/>
        </w:r>
        <w:r>
          <w:rPr>
            <w:noProof/>
            <w:webHidden/>
          </w:rPr>
          <w:fldChar w:fldCharType="begin"/>
        </w:r>
        <w:r>
          <w:rPr>
            <w:noProof/>
            <w:webHidden/>
          </w:rPr>
          <w:instrText xml:space="preserve"> PAGEREF _Toc434227468 \h </w:instrText>
        </w:r>
        <w:r>
          <w:rPr>
            <w:noProof/>
            <w:webHidden/>
          </w:rPr>
        </w:r>
        <w:r>
          <w:rPr>
            <w:noProof/>
            <w:webHidden/>
          </w:rPr>
          <w:fldChar w:fldCharType="separate"/>
        </w:r>
        <w:r w:rsidR="00497D93">
          <w:rPr>
            <w:noProof/>
            <w:webHidden/>
          </w:rPr>
          <w:t>3</w:t>
        </w:r>
        <w:r>
          <w:rPr>
            <w:noProof/>
            <w:webHidden/>
          </w:rPr>
          <w:fldChar w:fldCharType="end"/>
        </w:r>
      </w:hyperlink>
    </w:p>
    <w:p w:rsidR="006814EA" w:rsidRDefault="006814EA" w:rsidP="00497D93">
      <w:pPr>
        <w:pStyle w:val="TM2"/>
        <w:rPr>
          <w:noProof/>
        </w:rPr>
      </w:pPr>
      <w:hyperlink w:anchor="_Toc434227469" w:history="1">
        <w:r w:rsidRPr="004E22F2">
          <w:rPr>
            <w:rStyle w:val="Lienhypertexte"/>
            <w:noProof/>
          </w:rPr>
          <w:t>Section 3 : Inscription en dehors des périodes de révi</w:t>
        </w:r>
        <w:bookmarkStart w:id="0" w:name="_GoBack"/>
        <w:bookmarkEnd w:id="0"/>
        <w:r w:rsidRPr="004E22F2">
          <w:rPr>
            <w:rStyle w:val="Lienhypertexte"/>
            <w:noProof/>
          </w:rPr>
          <w:t>sion</w:t>
        </w:r>
        <w:r>
          <w:rPr>
            <w:noProof/>
            <w:webHidden/>
          </w:rPr>
          <w:tab/>
        </w:r>
        <w:r>
          <w:rPr>
            <w:noProof/>
            <w:webHidden/>
          </w:rPr>
          <w:fldChar w:fldCharType="begin"/>
        </w:r>
        <w:r>
          <w:rPr>
            <w:noProof/>
            <w:webHidden/>
          </w:rPr>
          <w:instrText xml:space="preserve"> PAGEREF _Toc434227469 \h </w:instrText>
        </w:r>
        <w:r>
          <w:rPr>
            <w:noProof/>
            <w:webHidden/>
          </w:rPr>
        </w:r>
        <w:r>
          <w:rPr>
            <w:noProof/>
            <w:webHidden/>
          </w:rPr>
          <w:fldChar w:fldCharType="separate"/>
        </w:r>
        <w:r w:rsidR="00497D93">
          <w:rPr>
            <w:noProof/>
            <w:webHidden/>
          </w:rPr>
          <w:t>4</w:t>
        </w:r>
        <w:r>
          <w:rPr>
            <w:noProof/>
            <w:webHidden/>
          </w:rPr>
          <w:fldChar w:fldCharType="end"/>
        </w:r>
      </w:hyperlink>
    </w:p>
    <w:p w:rsidR="006814EA" w:rsidRDefault="006814EA" w:rsidP="00497D93">
      <w:pPr>
        <w:pStyle w:val="TM2"/>
        <w:rPr>
          <w:noProof/>
        </w:rPr>
      </w:pPr>
      <w:hyperlink w:anchor="_Toc434227470" w:history="1">
        <w:r w:rsidRPr="004E22F2">
          <w:rPr>
            <w:rStyle w:val="Lienhypertexte"/>
            <w:noProof/>
          </w:rPr>
          <w:t>Section 4 : Contrôle des inscriptions sur les listes électorales</w:t>
        </w:r>
        <w:r>
          <w:rPr>
            <w:noProof/>
            <w:webHidden/>
          </w:rPr>
          <w:tab/>
        </w:r>
        <w:r>
          <w:rPr>
            <w:noProof/>
            <w:webHidden/>
          </w:rPr>
          <w:fldChar w:fldCharType="begin"/>
        </w:r>
        <w:r>
          <w:rPr>
            <w:noProof/>
            <w:webHidden/>
          </w:rPr>
          <w:instrText xml:space="preserve"> PAGEREF _Toc434227470 \h </w:instrText>
        </w:r>
        <w:r>
          <w:rPr>
            <w:noProof/>
            <w:webHidden/>
          </w:rPr>
        </w:r>
        <w:r>
          <w:rPr>
            <w:noProof/>
            <w:webHidden/>
          </w:rPr>
          <w:fldChar w:fldCharType="separate"/>
        </w:r>
        <w:r w:rsidR="00497D93">
          <w:rPr>
            <w:noProof/>
            <w:webHidden/>
          </w:rPr>
          <w:t>5</w:t>
        </w:r>
        <w:r>
          <w:rPr>
            <w:noProof/>
            <w:webHidden/>
          </w:rPr>
          <w:fldChar w:fldCharType="end"/>
        </w:r>
      </w:hyperlink>
    </w:p>
    <w:p w:rsidR="006814EA" w:rsidRDefault="006814EA" w:rsidP="00497D93">
      <w:pPr>
        <w:pStyle w:val="TM2"/>
        <w:rPr>
          <w:noProof/>
        </w:rPr>
      </w:pPr>
      <w:hyperlink w:anchor="_Toc434227471" w:history="1">
        <w:r w:rsidRPr="004E22F2">
          <w:rPr>
            <w:rStyle w:val="Lienhypertexte"/>
            <w:noProof/>
          </w:rPr>
          <w:t>Section 5 : Exonération d'impôts et de taxes</w:t>
        </w:r>
        <w:r>
          <w:rPr>
            <w:noProof/>
            <w:webHidden/>
          </w:rPr>
          <w:tab/>
        </w:r>
        <w:r>
          <w:rPr>
            <w:noProof/>
            <w:webHidden/>
          </w:rPr>
          <w:fldChar w:fldCharType="begin"/>
        </w:r>
        <w:r>
          <w:rPr>
            <w:noProof/>
            <w:webHidden/>
          </w:rPr>
          <w:instrText xml:space="preserve"> PAGEREF _Toc434227471 \h </w:instrText>
        </w:r>
        <w:r>
          <w:rPr>
            <w:noProof/>
            <w:webHidden/>
          </w:rPr>
        </w:r>
        <w:r>
          <w:rPr>
            <w:noProof/>
            <w:webHidden/>
          </w:rPr>
          <w:fldChar w:fldCharType="separate"/>
        </w:r>
        <w:r w:rsidR="00497D93">
          <w:rPr>
            <w:noProof/>
            <w:webHidden/>
          </w:rPr>
          <w:t>6</w:t>
        </w:r>
        <w:r>
          <w:rPr>
            <w:noProof/>
            <w:webHidden/>
          </w:rPr>
          <w:fldChar w:fldCharType="end"/>
        </w:r>
      </w:hyperlink>
    </w:p>
    <w:p w:rsidR="006814EA" w:rsidRDefault="006814EA" w:rsidP="006814EA">
      <w:pPr>
        <w:pStyle w:val="TM1"/>
        <w:tabs>
          <w:tab w:val="right" w:leader="dot" w:pos="9062"/>
          <w:tab w:val="left" w:pos="9781"/>
        </w:tabs>
        <w:rPr>
          <w:noProof/>
        </w:rPr>
      </w:pPr>
      <w:hyperlink w:anchor="_Toc434227472" w:history="1">
        <w:r w:rsidRPr="004E22F2">
          <w:rPr>
            <w:rStyle w:val="Lienhypertexte"/>
            <w:noProof/>
          </w:rPr>
          <w:t>Partie Réglementaire</w:t>
        </w:r>
        <w:r>
          <w:rPr>
            <w:noProof/>
            <w:webHidden/>
          </w:rPr>
          <w:tab/>
        </w:r>
        <w:r>
          <w:rPr>
            <w:noProof/>
            <w:webHidden/>
          </w:rPr>
          <w:fldChar w:fldCharType="begin"/>
        </w:r>
        <w:r>
          <w:rPr>
            <w:noProof/>
            <w:webHidden/>
          </w:rPr>
          <w:instrText xml:space="preserve"> PAGEREF _Toc434227472 \h </w:instrText>
        </w:r>
        <w:r>
          <w:rPr>
            <w:noProof/>
            <w:webHidden/>
          </w:rPr>
        </w:r>
        <w:r>
          <w:rPr>
            <w:noProof/>
            <w:webHidden/>
          </w:rPr>
          <w:fldChar w:fldCharType="separate"/>
        </w:r>
        <w:r w:rsidR="00497D93">
          <w:rPr>
            <w:noProof/>
            <w:webHidden/>
          </w:rPr>
          <w:t>7</w:t>
        </w:r>
        <w:r>
          <w:rPr>
            <w:noProof/>
            <w:webHidden/>
          </w:rPr>
          <w:fldChar w:fldCharType="end"/>
        </w:r>
      </w:hyperlink>
    </w:p>
    <w:p w:rsidR="006814EA" w:rsidRDefault="006814EA" w:rsidP="006814EA">
      <w:pPr>
        <w:pStyle w:val="TM1"/>
        <w:tabs>
          <w:tab w:val="right" w:leader="dot" w:pos="9062"/>
          <w:tab w:val="left" w:pos="9781"/>
        </w:tabs>
        <w:rPr>
          <w:noProof/>
        </w:rPr>
      </w:pPr>
      <w:hyperlink w:anchor="_Toc434227473" w:history="1">
        <w:r w:rsidRPr="004E22F2">
          <w:rPr>
            <w:rStyle w:val="Lienhypertexte"/>
            <w:noProof/>
          </w:rPr>
          <w:t>Chapitre II : Listes électorales</w:t>
        </w:r>
        <w:r>
          <w:rPr>
            <w:noProof/>
            <w:webHidden/>
          </w:rPr>
          <w:tab/>
        </w:r>
        <w:r>
          <w:rPr>
            <w:noProof/>
            <w:webHidden/>
          </w:rPr>
          <w:fldChar w:fldCharType="begin"/>
        </w:r>
        <w:r>
          <w:rPr>
            <w:noProof/>
            <w:webHidden/>
          </w:rPr>
          <w:instrText xml:space="preserve"> PAGEREF _Toc434227473 \h </w:instrText>
        </w:r>
        <w:r>
          <w:rPr>
            <w:noProof/>
            <w:webHidden/>
          </w:rPr>
        </w:r>
        <w:r>
          <w:rPr>
            <w:noProof/>
            <w:webHidden/>
          </w:rPr>
          <w:fldChar w:fldCharType="separate"/>
        </w:r>
        <w:r w:rsidR="00497D93">
          <w:rPr>
            <w:noProof/>
            <w:webHidden/>
          </w:rPr>
          <w:t>7</w:t>
        </w:r>
        <w:r>
          <w:rPr>
            <w:noProof/>
            <w:webHidden/>
          </w:rPr>
          <w:fldChar w:fldCharType="end"/>
        </w:r>
      </w:hyperlink>
    </w:p>
    <w:p w:rsidR="006814EA" w:rsidRDefault="006814EA" w:rsidP="00497D93">
      <w:pPr>
        <w:pStyle w:val="TM2"/>
        <w:rPr>
          <w:noProof/>
        </w:rPr>
      </w:pPr>
      <w:hyperlink w:anchor="_Toc434227474" w:history="1">
        <w:r w:rsidRPr="004E22F2">
          <w:rPr>
            <w:rStyle w:val="Lienhypertexte"/>
            <w:noProof/>
          </w:rPr>
          <w:t>Section 1 : Conditions d'inscription sur une liste électorale</w:t>
        </w:r>
        <w:r>
          <w:rPr>
            <w:noProof/>
            <w:webHidden/>
          </w:rPr>
          <w:tab/>
        </w:r>
        <w:r>
          <w:rPr>
            <w:noProof/>
            <w:webHidden/>
          </w:rPr>
          <w:fldChar w:fldCharType="begin"/>
        </w:r>
        <w:r>
          <w:rPr>
            <w:noProof/>
            <w:webHidden/>
          </w:rPr>
          <w:instrText xml:space="preserve"> PAGEREF _Toc434227474 \h </w:instrText>
        </w:r>
        <w:r>
          <w:rPr>
            <w:noProof/>
            <w:webHidden/>
          </w:rPr>
        </w:r>
        <w:r>
          <w:rPr>
            <w:noProof/>
            <w:webHidden/>
          </w:rPr>
          <w:fldChar w:fldCharType="separate"/>
        </w:r>
        <w:r w:rsidR="00497D93">
          <w:rPr>
            <w:noProof/>
            <w:webHidden/>
          </w:rPr>
          <w:t>7</w:t>
        </w:r>
        <w:r>
          <w:rPr>
            <w:noProof/>
            <w:webHidden/>
          </w:rPr>
          <w:fldChar w:fldCharType="end"/>
        </w:r>
      </w:hyperlink>
    </w:p>
    <w:p w:rsidR="006814EA" w:rsidRDefault="006814EA" w:rsidP="00497D93">
      <w:pPr>
        <w:pStyle w:val="TM2"/>
        <w:rPr>
          <w:noProof/>
        </w:rPr>
      </w:pPr>
      <w:hyperlink w:anchor="_Toc434227475" w:history="1">
        <w:r w:rsidRPr="004E22F2">
          <w:rPr>
            <w:rStyle w:val="Lienhypertexte"/>
            <w:noProof/>
          </w:rPr>
          <w:t>Section 2 : Etablissement et révision des listes électorales</w:t>
        </w:r>
        <w:r>
          <w:rPr>
            <w:noProof/>
            <w:webHidden/>
          </w:rPr>
          <w:tab/>
        </w:r>
        <w:r>
          <w:rPr>
            <w:noProof/>
            <w:webHidden/>
          </w:rPr>
          <w:fldChar w:fldCharType="begin"/>
        </w:r>
        <w:r>
          <w:rPr>
            <w:noProof/>
            <w:webHidden/>
          </w:rPr>
          <w:instrText xml:space="preserve"> PAGEREF _Toc434227475 \h </w:instrText>
        </w:r>
        <w:r>
          <w:rPr>
            <w:noProof/>
            <w:webHidden/>
          </w:rPr>
        </w:r>
        <w:r>
          <w:rPr>
            <w:noProof/>
            <w:webHidden/>
          </w:rPr>
          <w:fldChar w:fldCharType="separate"/>
        </w:r>
        <w:r w:rsidR="00497D93">
          <w:rPr>
            <w:noProof/>
            <w:webHidden/>
          </w:rPr>
          <w:t>7</w:t>
        </w:r>
        <w:r>
          <w:rPr>
            <w:noProof/>
            <w:webHidden/>
          </w:rPr>
          <w:fldChar w:fldCharType="end"/>
        </w:r>
      </w:hyperlink>
    </w:p>
    <w:p w:rsidR="006814EA" w:rsidRDefault="006814EA" w:rsidP="00497D93">
      <w:pPr>
        <w:pStyle w:val="TM2"/>
        <w:rPr>
          <w:noProof/>
        </w:rPr>
      </w:pPr>
      <w:hyperlink w:anchor="_Toc434227476" w:history="1">
        <w:r w:rsidRPr="004E22F2">
          <w:rPr>
            <w:rStyle w:val="Lienhypertexte"/>
            <w:noProof/>
          </w:rPr>
          <w:t>Section 4 : Contrôle des inscriptions sur les listes électorales</w:t>
        </w:r>
        <w:r>
          <w:rPr>
            <w:noProof/>
            <w:webHidden/>
          </w:rPr>
          <w:tab/>
        </w:r>
        <w:r>
          <w:rPr>
            <w:noProof/>
            <w:webHidden/>
          </w:rPr>
          <w:fldChar w:fldCharType="begin"/>
        </w:r>
        <w:r>
          <w:rPr>
            <w:noProof/>
            <w:webHidden/>
          </w:rPr>
          <w:instrText xml:space="preserve"> PAGEREF _Toc434227476 \h </w:instrText>
        </w:r>
        <w:r>
          <w:rPr>
            <w:noProof/>
            <w:webHidden/>
          </w:rPr>
        </w:r>
        <w:r>
          <w:rPr>
            <w:noProof/>
            <w:webHidden/>
          </w:rPr>
          <w:fldChar w:fldCharType="separate"/>
        </w:r>
        <w:r w:rsidR="00497D93">
          <w:rPr>
            <w:noProof/>
            <w:webHidden/>
          </w:rPr>
          <w:t>11</w:t>
        </w:r>
        <w:r>
          <w:rPr>
            <w:noProof/>
            <w:webHidden/>
          </w:rPr>
          <w:fldChar w:fldCharType="end"/>
        </w:r>
      </w:hyperlink>
    </w:p>
    <w:p w:rsidR="006814EA" w:rsidRDefault="006814EA" w:rsidP="00497D93">
      <w:pPr>
        <w:pStyle w:val="TM2"/>
        <w:rPr>
          <w:noProof/>
        </w:rPr>
      </w:pPr>
      <w:hyperlink w:anchor="_Toc434227477" w:history="1">
        <w:r w:rsidRPr="004E22F2">
          <w:rPr>
            <w:rStyle w:val="Lienhypertexte"/>
            <w:noProof/>
          </w:rPr>
          <w:t>Section 6 : Cartes électorales</w:t>
        </w:r>
        <w:r>
          <w:rPr>
            <w:noProof/>
            <w:webHidden/>
          </w:rPr>
          <w:tab/>
        </w:r>
        <w:r>
          <w:rPr>
            <w:noProof/>
            <w:webHidden/>
          </w:rPr>
          <w:fldChar w:fldCharType="begin"/>
        </w:r>
        <w:r>
          <w:rPr>
            <w:noProof/>
            <w:webHidden/>
          </w:rPr>
          <w:instrText xml:space="preserve"> PAGEREF _Toc434227477 \h </w:instrText>
        </w:r>
        <w:r>
          <w:rPr>
            <w:noProof/>
            <w:webHidden/>
          </w:rPr>
        </w:r>
        <w:r>
          <w:rPr>
            <w:noProof/>
            <w:webHidden/>
          </w:rPr>
          <w:fldChar w:fldCharType="separate"/>
        </w:r>
        <w:r w:rsidR="00497D93">
          <w:rPr>
            <w:noProof/>
            <w:webHidden/>
          </w:rPr>
          <w:t>11</w:t>
        </w:r>
        <w:r>
          <w:rPr>
            <w:noProof/>
            <w:webHidden/>
          </w:rPr>
          <w:fldChar w:fldCharType="end"/>
        </w:r>
      </w:hyperlink>
    </w:p>
    <w:p w:rsidR="006814EA" w:rsidRDefault="006814EA" w:rsidP="006814EA">
      <w:pPr>
        <w:pStyle w:val="TM1"/>
        <w:tabs>
          <w:tab w:val="right" w:leader="dot" w:pos="9062"/>
          <w:tab w:val="left" w:pos="9781"/>
        </w:tabs>
        <w:rPr>
          <w:noProof/>
        </w:rPr>
      </w:pPr>
      <w:hyperlink w:anchor="_Toc434227478" w:history="1">
        <w:r w:rsidRPr="004E22F2">
          <w:rPr>
            <w:rStyle w:val="Lienhypertexte"/>
            <w:noProof/>
          </w:rPr>
          <w:t>Chapitre II bis : Dispositions générales en matière électorale</w:t>
        </w:r>
        <w:r>
          <w:rPr>
            <w:noProof/>
            <w:webHidden/>
          </w:rPr>
          <w:tab/>
        </w:r>
        <w:r>
          <w:rPr>
            <w:noProof/>
            <w:webHidden/>
          </w:rPr>
          <w:fldChar w:fldCharType="begin"/>
        </w:r>
        <w:r>
          <w:rPr>
            <w:noProof/>
            <w:webHidden/>
          </w:rPr>
          <w:instrText xml:space="preserve"> PAGEREF _Toc434227478 \h </w:instrText>
        </w:r>
        <w:r>
          <w:rPr>
            <w:noProof/>
            <w:webHidden/>
          </w:rPr>
        </w:r>
        <w:r>
          <w:rPr>
            <w:noProof/>
            <w:webHidden/>
          </w:rPr>
          <w:fldChar w:fldCharType="separate"/>
        </w:r>
        <w:r w:rsidR="00497D93">
          <w:rPr>
            <w:noProof/>
            <w:webHidden/>
          </w:rPr>
          <w:t>12</w:t>
        </w:r>
        <w:r>
          <w:rPr>
            <w:noProof/>
            <w:webHidden/>
          </w:rPr>
          <w:fldChar w:fldCharType="end"/>
        </w:r>
      </w:hyperlink>
    </w:p>
    <w:p w:rsidR="006814EA" w:rsidRDefault="006814EA" w:rsidP="006814EA">
      <w:pPr>
        <w:tabs>
          <w:tab w:val="left" w:pos="9781"/>
        </w:tabs>
      </w:pPr>
      <w:r>
        <w:fldChar w:fldCharType="end"/>
      </w:r>
    </w:p>
    <w:p w:rsidR="006814EA" w:rsidRDefault="006814EA" w:rsidP="006814EA"/>
    <w:p w:rsidR="001033A8" w:rsidRPr="001033A8" w:rsidRDefault="001033A8" w:rsidP="006814EA">
      <w:pPr>
        <w:pStyle w:val="Titre1"/>
        <w:spacing w:before="0"/>
        <w:jc w:val="both"/>
        <w:rPr>
          <w:sz w:val="24"/>
        </w:rPr>
      </w:pPr>
      <w:bookmarkStart w:id="1" w:name="_Toc434227465"/>
      <w:r w:rsidRPr="001033A8">
        <w:rPr>
          <w:sz w:val="24"/>
        </w:rPr>
        <w:t>Partie législative</w:t>
      </w:r>
      <w:bookmarkEnd w:id="1"/>
    </w:p>
    <w:p w:rsidR="004E198E" w:rsidRPr="001033A8" w:rsidRDefault="004E198E" w:rsidP="006814EA">
      <w:pPr>
        <w:pStyle w:val="Titre1"/>
        <w:spacing w:before="0"/>
        <w:jc w:val="both"/>
        <w:rPr>
          <w:sz w:val="24"/>
        </w:rPr>
      </w:pPr>
      <w:hyperlink r:id="rId7" w:history="1">
        <w:bookmarkStart w:id="2" w:name="_Toc434227466"/>
        <w:r w:rsidRPr="001033A8">
          <w:rPr>
            <w:rStyle w:val="Lienhypertexte"/>
            <w:sz w:val="24"/>
          </w:rPr>
          <w:t>Chapitre II : Listes électorales</w:t>
        </w:r>
        <w:bookmarkEnd w:id="2"/>
      </w:hyperlink>
      <w:r w:rsidRPr="001033A8">
        <w:rPr>
          <w:sz w:val="24"/>
        </w:rPr>
        <w:t xml:space="preserve"> </w:t>
      </w:r>
    </w:p>
    <w:p w:rsidR="004E198E" w:rsidRPr="001033A8" w:rsidRDefault="004E198E" w:rsidP="006814EA">
      <w:pPr>
        <w:jc w:val="both"/>
        <w:rPr>
          <w:sz w:val="22"/>
        </w:rPr>
      </w:pPr>
    </w:p>
    <w:p w:rsidR="004E198E" w:rsidRPr="001033A8" w:rsidRDefault="004E198E" w:rsidP="006814EA">
      <w:pPr>
        <w:pStyle w:val="Titre2"/>
      </w:pPr>
      <w:bookmarkStart w:id="3" w:name="_Toc434227467"/>
      <w:r w:rsidRPr="001033A8">
        <w:t>Section 1 : Conditions d'inscription sur une liste électorale</w:t>
      </w:r>
      <w:bookmarkEnd w:id="3"/>
    </w:p>
    <w:p w:rsidR="004E198E" w:rsidRPr="001033A8" w:rsidRDefault="001033A8" w:rsidP="006814EA">
      <w:pPr>
        <w:pStyle w:val="Titre2"/>
      </w:pPr>
      <w:r w:rsidRPr="006814EA">
        <w:t>Article</w:t>
      </w:r>
      <w:r w:rsidRPr="001033A8">
        <w:t xml:space="preserve"> </w:t>
      </w:r>
      <w:r w:rsidR="004E198E" w:rsidRPr="001033A8">
        <w:t xml:space="preserve">L9 </w:t>
      </w:r>
      <w:hyperlink r:id="rId8" w:tooltip="En savoir plus sur l'article L9" w:history="1"/>
      <w:r w:rsidR="004E198E" w:rsidRPr="001033A8">
        <w:t xml:space="preserve"> </w:t>
      </w:r>
    </w:p>
    <w:p w:rsidR="004E198E" w:rsidRPr="001033A8" w:rsidRDefault="004E198E" w:rsidP="006814EA">
      <w:pPr>
        <w:jc w:val="both"/>
        <w:rPr>
          <w:sz w:val="22"/>
        </w:rPr>
      </w:pPr>
      <w:r w:rsidRPr="001033A8">
        <w:rPr>
          <w:sz w:val="22"/>
        </w:rPr>
        <w:t xml:space="preserve">Modifié par </w:t>
      </w:r>
      <w:hyperlink r:id="rId9" w:history="1">
        <w:r w:rsidRPr="001033A8">
          <w:rPr>
            <w:rStyle w:val="Lienhypertexte"/>
            <w:sz w:val="22"/>
          </w:rPr>
          <w:t>Décret n°2006-1231 du 9 octobre 2006 - art. 1 JORF 10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L'inscription sur les listes électorales est obligatoire.</w:t>
      </w:r>
    </w:p>
    <w:p w:rsidR="004E198E" w:rsidRPr="001033A8" w:rsidRDefault="004E198E" w:rsidP="006814EA">
      <w:pPr>
        <w:pStyle w:val="NormalWeb"/>
        <w:spacing w:before="0" w:beforeAutospacing="0" w:after="0" w:afterAutospacing="0"/>
        <w:jc w:val="both"/>
        <w:rPr>
          <w:sz w:val="22"/>
        </w:rPr>
      </w:pPr>
      <w:r w:rsidRPr="001033A8">
        <w:rPr>
          <w:sz w:val="22"/>
        </w:rPr>
        <w:t>Des décrets en Conseil d'Etat règlent les conditions d'application du présent article.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L10 </w:t>
      </w:r>
      <w:hyperlink r:id="rId10" w:tooltip="En savoir plus sur l'article L10"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Nul ne peut être inscrit sur plusieurs listes électorales.</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L11 </w:t>
      </w:r>
      <w:hyperlink r:id="rId11" w:tooltip="En savoir plus sur l'article L11"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2" w:history="1">
        <w:r w:rsidRPr="001033A8">
          <w:rPr>
            <w:rStyle w:val="Lienhypertexte"/>
            <w:sz w:val="22"/>
          </w:rPr>
          <w:t>Loi 66-1022 1966-12-29 art. 1 JORF 30 décembre 1966</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3" w:history="1">
        <w:r w:rsidRPr="001033A8">
          <w:rPr>
            <w:rStyle w:val="Lienhypertexte"/>
            <w:sz w:val="22"/>
          </w:rPr>
          <w:t>Loi 75-1329 1975-12-31 art. 1 JORF 1er janvier 1976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Sont inscrits sur la liste électorale, sur leur demande :</w:t>
      </w:r>
    </w:p>
    <w:p w:rsidR="004E198E" w:rsidRPr="001033A8" w:rsidRDefault="004E198E" w:rsidP="006814EA">
      <w:pPr>
        <w:pStyle w:val="NormalWeb"/>
        <w:spacing w:before="0" w:beforeAutospacing="0" w:after="0" w:afterAutospacing="0"/>
        <w:jc w:val="both"/>
        <w:rPr>
          <w:sz w:val="22"/>
        </w:rPr>
      </w:pPr>
      <w:r w:rsidRPr="001033A8">
        <w:rPr>
          <w:sz w:val="22"/>
        </w:rPr>
        <w:t>1° Tous les électeurs qui ont leur domicile réel dans la commune ou y habitent depuis six mois au moins ;</w:t>
      </w:r>
    </w:p>
    <w:p w:rsidR="004E198E" w:rsidRPr="001033A8" w:rsidRDefault="004E198E" w:rsidP="006814EA">
      <w:pPr>
        <w:pStyle w:val="NormalWeb"/>
        <w:spacing w:before="0" w:beforeAutospacing="0" w:after="0" w:afterAutospacing="0"/>
        <w:jc w:val="both"/>
        <w:rPr>
          <w:sz w:val="22"/>
        </w:rPr>
      </w:pPr>
      <w:r w:rsidRPr="001033A8">
        <w:rPr>
          <w:sz w:val="22"/>
        </w:rPr>
        <w:t>2° Ceux qui figurent pour la cinquième fois sans interruption, l'année de la demande d'inscription, au rôle d'une des contributions directes communales et, s'ils ne résident pas dans la commune, ont déclaré vouloir y exercer leurs droits électoraux. Tout électeur ou toute électrice peut être inscrit sur la même liste que son conjoint au titre de la présente disposition ;</w:t>
      </w:r>
    </w:p>
    <w:p w:rsidR="004E198E" w:rsidRPr="001033A8" w:rsidRDefault="004E198E" w:rsidP="006814EA">
      <w:pPr>
        <w:pStyle w:val="NormalWeb"/>
        <w:spacing w:before="0" w:beforeAutospacing="0" w:after="0" w:afterAutospacing="0"/>
        <w:jc w:val="both"/>
        <w:rPr>
          <w:sz w:val="22"/>
        </w:rPr>
      </w:pPr>
      <w:r w:rsidRPr="001033A8">
        <w:rPr>
          <w:sz w:val="22"/>
        </w:rPr>
        <w:t>3° Ceux qui sont assujettis à une résidence obligatoire dans la commune en qualité de fonctionnaires publics.</w:t>
      </w:r>
    </w:p>
    <w:p w:rsidR="004E198E" w:rsidRPr="001033A8" w:rsidRDefault="004E198E" w:rsidP="006814EA">
      <w:pPr>
        <w:pStyle w:val="NormalWeb"/>
        <w:spacing w:before="0" w:beforeAutospacing="0" w:after="0" w:afterAutospacing="0"/>
        <w:jc w:val="both"/>
        <w:rPr>
          <w:sz w:val="22"/>
        </w:rPr>
      </w:pPr>
      <w:r w:rsidRPr="001033A8">
        <w:rPr>
          <w:sz w:val="22"/>
        </w:rPr>
        <w:t>Sont également inscrits, dans les mêmes conditions, les citoyens qui, ne remplissant pas les conditions d'âge et de résidence ci-dessus indiquées lors de la formation des listes, les rempliront avant la clôture définitive.</w:t>
      </w:r>
    </w:p>
    <w:p w:rsidR="004E198E" w:rsidRPr="001033A8" w:rsidRDefault="004E198E" w:rsidP="006814EA">
      <w:pPr>
        <w:pStyle w:val="NormalWeb"/>
        <w:spacing w:before="0" w:beforeAutospacing="0" w:after="0" w:afterAutospacing="0"/>
        <w:jc w:val="both"/>
        <w:rPr>
          <w:sz w:val="22"/>
        </w:rPr>
      </w:pPr>
      <w:r w:rsidRPr="001033A8">
        <w:rPr>
          <w:sz w:val="22"/>
        </w:rPr>
        <w:t>L'absence de la commune résultant du service national ne porte aucune atteinte aux règles ci-dessus édictées pour l'inscription sur les listes électorales.</w:t>
      </w:r>
    </w:p>
    <w:p w:rsidR="004E198E" w:rsidRPr="001033A8" w:rsidRDefault="001033A8" w:rsidP="006814EA">
      <w:pPr>
        <w:pStyle w:val="Titre3"/>
        <w:jc w:val="both"/>
        <w:rPr>
          <w:sz w:val="22"/>
        </w:rPr>
      </w:pPr>
      <w:r w:rsidRPr="001033A8">
        <w:rPr>
          <w:sz w:val="22"/>
        </w:rPr>
        <w:lastRenderedPageBreak/>
        <w:t xml:space="preserve">Article </w:t>
      </w:r>
      <w:r w:rsidR="004E198E" w:rsidRPr="001033A8">
        <w:rPr>
          <w:sz w:val="22"/>
        </w:rPr>
        <w:t xml:space="preserve">L11-1 </w:t>
      </w:r>
      <w:hyperlink r:id="rId14" w:tooltip="En savoir plus sur l'article L11-1" w:history="1"/>
      <w:r w:rsidR="004E198E" w:rsidRPr="001033A8">
        <w:rPr>
          <w:sz w:val="22"/>
        </w:rPr>
        <w:t xml:space="preserve"> </w:t>
      </w:r>
    </w:p>
    <w:p w:rsidR="004E198E" w:rsidRPr="001033A8" w:rsidRDefault="004E198E" w:rsidP="006814EA">
      <w:pPr>
        <w:jc w:val="both"/>
        <w:rPr>
          <w:sz w:val="22"/>
        </w:rPr>
      </w:pPr>
      <w:r w:rsidRPr="001033A8">
        <w:rPr>
          <w:sz w:val="22"/>
        </w:rPr>
        <w:t xml:space="preserve">Créé par </w:t>
      </w:r>
      <w:hyperlink r:id="rId15" w:history="1">
        <w:r w:rsidRPr="001033A8">
          <w:rPr>
            <w:rStyle w:val="Lienhypertexte"/>
            <w:sz w:val="22"/>
          </w:rPr>
          <w:t>Loi n°97-1027 du 10 novembre 1997 - art. 1 JORF 11 novembre 1997</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Sans préjudice de l'application des dispositions de l'article </w:t>
      </w:r>
      <w:hyperlink r:id="rId16" w:history="1">
        <w:r w:rsidRPr="001033A8">
          <w:rPr>
            <w:rStyle w:val="Lienhypertexte"/>
            <w:sz w:val="22"/>
          </w:rPr>
          <w:t>L. 11</w:t>
        </w:r>
      </w:hyperlink>
      <w:r w:rsidRPr="001033A8">
        <w:rPr>
          <w:sz w:val="22"/>
        </w:rPr>
        <w:t>, sont inscrites d'office sur la liste électorale de la commune de leur domicile réel les personnes qui remplissent la condition d'âge depuis la dernière clôture définitive des listes électorales ou la rempliront avant la prochaine clôture définitive de ces listes, sous réserve qu'elles répondent aux autres conditions prescrites par la loi.</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L11-2 </w:t>
      </w:r>
      <w:hyperlink r:id="rId17" w:tooltip="En savoir plus sur l'article L11-2" w:history="1"/>
      <w:r w:rsidR="004E198E" w:rsidRPr="001033A8">
        <w:rPr>
          <w:sz w:val="22"/>
        </w:rPr>
        <w:t xml:space="preserve"> </w:t>
      </w:r>
    </w:p>
    <w:p w:rsidR="004E198E" w:rsidRPr="001033A8" w:rsidRDefault="004E198E" w:rsidP="006814EA">
      <w:pPr>
        <w:jc w:val="both"/>
        <w:rPr>
          <w:sz w:val="22"/>
        </w:rPr>
      </w:pPr>
      <w:r w:rsidRPr="001033A8">
        <w:rPr>
          <w:sz w:val="22"/>
        </w:rPr>
        <w:t xml:space="preserve">Créé par </w:t>
      </w:r>
      <w:hyperlink r:id="rId18" w:history="1">
        <w:r w:rsidRPr="001033A8">
          <w:rPr>
            <w:rStyle w:val="Lienhypertexte"/>
            <w:sz w:val="22"/>
          </w:rPr>
          <w:t>Loi n°97-1027 du 10 novembre 1997 - art. 2 JORF 11 novembre 1997</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Lors de la révision des listes électorales précédant la tenue d'élections générales organisées à leur terme normal au mois de mars, les dispositions de l'article </w:t>
      </w:r>
      <w:hyperlink r:id="rId19" w:history="1">
        <w:r w:rsidRPr="001033A8">
          <w:rPr>
            <w:rStyle w:val="Lienhypertexte"/>
            <w:sz w:val="22"/>
          </w:rPr>
          <w:t>L. 11-1</w:t>
        </w:r>
      </w:hyperlink>
      <w:r w:rsidRPr="001033A8">
        <w:rPr>
          <w:sz w:val="22"/>
        </w:rPr>
        <w:t xml:space="preserve"> sont applicables aux personnes qui rempliront la condition d'âge entre la clôture définitive des listes électorales et la date du scrutin. </w:t>
      </w:r>
    </w:p>
    <w:p w:rsidR="004E198E" w:rsidRPr="001033A8" w:rsidRDefault="004E198E" w:rsidP="006814EA">
      <w:pPr>
        <w:pStyle w:val="NormalWeb"/>
        <w:spacing w:before="0" w:beforeAutospacing="0" w:after="0" w:afterAutospacing="0"/>
        <w:jc w:val="both"/>
        <w:rPr>
          <w:sz w:val="22"/>
        </w:rPr>
      </w:pPr>
      <w:r w:rsidRPr="001033A8">
        <w:rPr>
          <w:sz w:val="22"/>
        </w:rPr>
        <w:t>Au cas où des élections générales arrivant à leur terme normal sont organisées postérieurement au mois de mars, sont inscrites d'office sur la liste électorale de leur domicile réel les personnes qui remplissent la condition d'âge entre la dernière clôture définitive des listes et la date du scrutin, sous réserve qu'elles répondent aux autres conditions prescrites par la loi.</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L12 </w:t>
      </w:r>
      <w:hyperlink r:id="rId20" w:tooltip="En savoir plus sur l'article L12"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21" w:history="1">
        <w:r w:rsidRPr="001033A8">
          <w:rPr>
            <w:rStyle w:val="Lienhypertexte"/>
            <w:sz w:val="22"/>
          </w:rPr>
          <w:t>Ordonnance n°2005-461 du 13 mai 2005 - art. 4 JORF 14 mai 2005</w:t>
        </w:r>
      </w:hyperlink>
      <w:r w:rsidRPr="001033A8">
        <w:rPr>
          <w:sz w:val="22"/>
        </w:rPr>
        <w:t xml:space="preserve"> </w:t>
      </w:r>
    </w:p>
    <w:p w:rsidR="004E198E" w:rsidRPr="001033A8" w:rsidRDefault="004E198E" w:rsidP="006814EA">
      <w:pPr>
        <w:jc w:val="both"/>
        <w:rPr>
          <w:sz w:val="22"/>
        </w:rPr>
      </w:pPr>
      <w:r w:rsidRPr="001033A8">
        <w:rPr>
          <w:sz w:val="22"/>
        </w:rPr>
        <w:t>Les Français et les Françaises inscrits au registre des Français établis hors de France de la circonscription consulaire dans laquelle ils ont leur résidence peuvent, sur leur demande, être inscrits sur la liste électorale de l'une des communes suivantes :</w:t>
      </w:r>
    </w:p>
    <w:p w:rsidR="004E198E" w:rsidRPr="001033A8" w:rsidRDefault="004E198E" w:rsidP="006814EA">
      <w:pPr>
        <w:pStyle w:val="NormalWeb"/>
        <w:spacing w:before="0" w:beforeAutospacing="0" w:after="0" w:afterAutospacing="0"/>
        <w:jc w:val="both"/>
        <w:rPr>
          <w:sz w:val="22"/>
        </w:rPr>
      </w:pPr>
      <w:r w:rsidRPr="001033A8">
        <w:rPr>
          <w:sz w:val="22"/>
        </w:rPr>
        <w:t>Commune de naissance ;</w:t>
      </w:r>
    </w:p>
    <w:p w:rsidR="004E198E" w:rsidRPr="001033A8" w:rsidRDefault="004E198E" w:rsidP="006814EA">
      <w:pPr>
        <w:pStyle w:val="NormalWeb"/>
        <w:spacing w:before="0" w:beforeAutospacing="0" w:after="0" w:afterAutospacing="0"/>
        <w:jc w:val="both"/>
        <w:rPr>
          <w:sz w:val="22"/>
        </w:rPr>
      </w:pPr>
      <w:r w:rsidRPr="001033A8">
        <w:rPr>
          <w:sz w:val="22"/>
        </w:rPr>
        <w:t>Commune de leur dernier domicile ;</w:t>
      </w:r>
    </w:p>
    <w:p w:rsidR="004E198E" w:rsidRPr="001033A8" w:rsidRDefault="004E198E" w:rsidP="006814EA">
      <w:pPr>
        <w:pStyle w:val="NormalWeb"/>
        <w:spacing w:before="0" w:beforeAutospacing="0" w:after="0" w:afterAutospacing="0"/>
        <w:jc w:val="both"/>
        <w:rPr>
          <w:sz w:val="22"/>
        </w:rPr>
      </w:pPr>
      <w:r w:rsidRPr="001033A8">
        <w:rPr>
          <w:sz w:val="22"/>
        </w:rPr>
        <w:t>Commune de leur dernière résidence, à condition que cette résidence ait été de six mois au moins ;</w:t>
      </w:r>
    </w:p>
    <w:p w:rsidR="004E198E" w:rsidRPr="001033A8" w:rsidRDefault="004E198E" w:rsidP="006814EA">
      <w:pPr>
        <w:pStyle w:val="NormalWeb"/>
        <w:spacing w:before="0" w:beforeAutospacing="0" w:after="0" w:afterAutospacing="0"/>
        <w:jc w:val="both"/>
        <w:rPr>
          <w:sz w:val="22"/>
        </w:rPr>
      </w:pPr>
      <w:r w:rsidRPr="001033A8">
        <w:rPr>
          <w:sz w:val="22"/>
        </w:rPr>
        <w:t>Commune où est né, est inscrit ou a été inscrit sur la liste électorale un de leurs ascendants ;</w:t>
      </w:r>
    </w:p>
    <w:p w:rsidR="004E198E" w:rsidRPr="001033A8" w:rsidRDefault="004E198E" w:rsidP="006814EA">
      <w:pPr>
        <w:pStyle w:val="NormalWeb"/>
        <w:spacing w:before="0" w:beforeAutospacing="0" w:after="0" w:afterAutospacing="0"/>
        <w:jc w:val="both"/>
        <w:rPr>
          <w:sz w:val="22"/>
        </w:rPr>
      </w:pPr>
      <w:r w:rsidRPr="001033A8">
        <w:rPr>
          <w:sz w:val="22"/>
        </w:rPr>
        <w:t>Commune sur la liste électorale de laquelle est inscrit ou a été inscrit un de leurs parents jusqu'au quatrième degré.</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L13 </w:t>
      </w:r>
      <w:hyperlink r:id="rId22" w:tooltip="En savoir plus sur l'article L13"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23" w:history="1">
        <w:r w:rsidRPr="001033A8">
          <w:rPr>
            <w:rStyle w:val="Lienhypertexte"/>
            <w:sz w:val="22"/>
          </w:rPr>
          <w:t>Loi 72-1071 1972-12-04 art. 2 JORF 5 décembre 1972</w:t>
        </w:r>
      </w:hyperlink>
      <w:r w:rsidRPr="001033A8">
        <w:rPr>
          <w:sz w:val="22"/>
        </w:rPr>
        <w:t xml:space="preserve"> </w:t>
      </w:r>
    </w:p>
    <w:p w:rsidR="004E198E" w:rsidRPr="001033A8" w:rsidRDefault="004E198E" w:rsidP="006814EA">
      <w:pPr>
        <w:jc w:val="both"/>
        <w:rPr>
          <w:sz w:val="22"/>
        </w:rPr>
      </w:pPr>
      <w:r w:rsidRPr="001033A8">
        <w:rPr>
          <w:sz w:val="22"/>
        </w:rPr>
        <w:t xml:space="preserve">Les militaires des armées de terre, de mer et de l'air sont électeurs dans les mêmes conditions que les autres citoyens. </w:t>
      </w:r>
    </w:p>
    <w:p w:rsidR="004E198E" w:rsidRPr="001033A8" w:rsidRDefault="004E198E" w:rsidP="006814EA">
      <w:pPr>
        <w:pStyle w:val="NormalWeb"/>
        <w:spacing w:before="0" w:beforeAutospacing="0" w:after="0" w:afterAutospacing="0"/>
        <w:jc w:val="both"/>
        <w:rPr>
          <w:sz w:val="22"/>
        </w:rPr>
      </w:pPr>
      <w:r w:rsidRPr="001033A8">
        <w:rPr>
          <w:sz w:val="22"/>
        </w:rPr>
        <w:t xml:space="preserve">Quel que soit leur lieu de stationnement, les militaires de carrière ou liés par contrat qui ne remplissent aucune des conditions fixées par l'article </w:t>
      </w:r>
      <w:hyperlink r:id="rId24" w:history="1">
        <w:r w:rsidRPr="001033A8">
          <w:rPr>
            <w:rStyle w:val="Lienhypertexte"/>
            <w:sz w:val="22"/>
          </w:rPr>
          <w:t>L. 11</w:t>
        </w:r>
      </w:hyperlink>
      <w:r w:rsidRPr="001033A8">
        <w:rPr>
          <w:sz w:val="22"/>
        </w:rPr>
        <w:t xml:space="preserve"> peuvent demander leur inscription sur la liste électorale dans l'une des communes prévues à l'article </w:t>
      </w:r>
      <w:hyperlink r:id="rId25" w:history="1">
        <w:r w:rsidRPr="001033A8">
          <w:rPr>
            <w:rStyle w:val="Lienhypertexte"/>
            <w:sz w:val="22"/>
          </w:rPr>
          <w:t xml:space="preserve">L. 12 </w:t>
        </w:r>
      </w:hyperlink>
      <w:r w:rsidRPr="001033A8">
        <w:rPr>
          <w:sz w:val="22"/>
        </w:rPr>
        <w:t xml:space="preserve">(alinéa 1er). </w:t>
      </w:r>
    </w:p>
    <w:p w:rsidR="004E198E" w:rsidRPr="001033A8" w:rsidRDefault="004E198E" w:rsidP="006814EA">
      <w:pPr>
        <w:pStyle w:val="NormalWeb"/>
        <w:spacing w:before="0" w:beforeAutospacing="0" w:after="0" w:afterAutospacing="0"/>
        <w:jc w:val="both"/>
        <w:rPr>
          <w:sz w:val="22"/>
        </w:rPr>
      </w:pPr>
      <w:r w:rsidRPr="001033A8">
        <w:rPr>
          <w:sz w:val="22"/>
        </w:rPr>
        <w:t>Si aucune de ces communes n'est située sur le territoire de la République, ils peuvent également demander leur inscription sur la liste électorale de la commune dans laquelle a son siège le bureau de recrutement dont ils relèvent.</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L14 </w:t>
      </w:r>
      <w:hyperlink r:id="rId26" w:tooltip="En savoir plus sur l'article L14"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27" w:history="1">
        <w:r w:rsidRPr="001033A8">
          <w:rPr>
            <w:rStyle w:val="Lienhypertexte"/>
            <w:sz w:val="22"/>
          </w:rPr>
          <w:t>Ordonnance n°2005-461 du 13 mai 2005 - art. 4 JORF 14 mai 2005</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Français et les Françaises inscrits au registre des Français établis hors de France de la circonscription consulaire dans laquelle ils ont leur résidence et les conjoints des militaires de carrière ou liés par contrat peuvent également, sur justification des liens du mariage, demander leur inscription sur la liste électorale sur laquelle est inscrit leur conjoint.</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L15 </w:t>
      </w:r>
      <w:hyperlink r:id="rId28" w:tooltip="En savoir plus sur l'article L15"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mariniers, artisans ou salariés, et les membres de leurs familles habitant à bord peuvent, sans condition de résidence, s'ils remplissent les autres conditions prévues par les lois en vigueur, être inscrits sur la liste électorale d'une des communes suivantes :</w:t>
      </w:r>
    </w:p>
    <w:p w:rsidR="004E198E" w:rsidRPr="001033A8" w:rsidRDefault="004E198E" w:rsidP="006814EA">
      <w:pPr>
        <w:pStyle w:val="NormalWeb"/>
        <w:spacing w:before="0" w:beforeAutospacing="0" w:after="0" w:afterAutospacing="0"/>
        <w:jc w:val="both"/>
        <w:rPr>
          <w:sz w:val="22"/>
        </w:rPr>
      </w:pPr>
      <w:r w:rsidRPr="001033A8">
        <w:rPr>
          <w:sz w:val="22"/>
        </w:rPr>
        <w:t xml:space="preserve">Région Ile-de-France : Paris (12e arrondissement), Conflans-Sainte-Honorine, </w:t>
      </w:r>
      <w:proofErr w:type="spellStart"/>
      <w:r w:rsidRPr="001033A8">
        <w:rPr>
          <w:sz w:val="22"/>
        </w:rPr>
        <w:t>Longueil-Annel</w:t>
      </w:r>
      <w:proofErr w:type="spellEnd"/>
      <w:r w:rsidRPr="001033A8">
        <w:rPr>
          <w:sz w:val="22"/>
        </w:rPr>
        <w:t>, Saint-</w:t>
      </w:r>
      <w:proofErr w:type="spellStart"/>
      <w:r w:rsidRPr="001033A8">
        <w:rPr>
          <w:sz w:val="22"/>
        </w:rPr>
        <w:t>Mammès</w:t>
      </w:r>
      <w:proofErr w:type="spellEnd"/>
      <w:r w:rsidRPr="001033A8">
        <w:rPr>
          <w:sz w:val="22"/>
        </w:rPr>
        <w:t>, Villeneuve-Saint-Georges.</w:t>
      </w:r>
    </w:p>
    <w:p w:rsidR="004E198E" w:rsidRPr="001033A8" w:rsidRDefault="004E198E" w:rsidP="006814EA">
      <w:pPr>
        <w:pStyle w:val="NormalWeb"/>
        <w:spacing w:before="0" w:beforeAutospacing="0" w:after="0" w:afterAutospacing="0"/>
        <w:jc w:val="both"/>
        <w:rPr>
          <w:sz w:val="22"/>
        </w:rPr>
      </w:pPr>
      <w:r w:rsidRPr="001033A8">
        <w:rPr>
          <w:sz w:val="22"/>
        </w:rPr>
        <w:t>Région Nord : Douai, Dunkerque, Béthune, Bouchain, Denain, Abbeville.</w:t>
      </w:r>
    </w:p>
    <w:p w:rsidR="004E198E" w:rsidRPr="001033A8" w:rsidRDefault="004E198E" w:rsidP="006814EA">
      <w:pPr>
        <w:pStyle w:val="NormalWeb"/>
        <w:spacing w:before="0" w:beforeAutospacing="0" w:after="0" w:afterAutospacing="0"/>
        <w:jc w:val="both"/>
        <w:rPr>
          <w:sz w:val="22"/>
        </w:rPr>
      </w:pPr>
      <w:r w:rsidRPr="001033A8">
        <w:rPr>
          <w:sz w:val="22"/>
        </w:rPr>
        <w:t>Région Basse-Seine : Rouen.</w:t>
      </w:r>
    </w:p>
    <w:p w:rsidR="004E198E" w:rsidRPr="001033A8" w:rsidRDefault="004E198E" w:rsidP="006814EA">
      <w:pPr>
        <w:pStyle w:val="NormalWeb"/>
        <w:spacing w:before="0" w:beforeAutospacing="0" w:after="0" w:afterAutospacing="0"/>
        <w:jc w:val="both"/>
        <w:rPr>
          <w:sz w:val="22"/>
        </w:rPr>
      </w:pPr>
      <w:r w:rsidRPr="001033A8">
        <w:rPr>
          <w:sz w:val="22"/>
        </w:rPr>
        <w:t>Région Est : Vitry-le-François, Nancy, Metz, Strasbourg, Colmar, Mulhouse.</w:t>
      </w:r>
    </w:p>
    <w:p w:rsidR="004E198E" w:rsidRPr="001033A8" w:rsidRDefault="004E198E" w:rsidP="006814EA">
      <w:pPr>
        <w:pStyle w:val="NormalWeb"/>
        <w:spacing w:before="0" w:beforeAutospacing="0" w:after="0" w:afterAutospacing="0"/>
        <w:jc w:val="both"/>
        <w:rPr>
          <w:sz w:val="22"/>
        </w:rPr>
      </w:pPr>
      <w:r w:rsidRPr="001033A8">
        <w:rPr>
          <w:sz w:val="22"/>
        </w:rPr>
        <w:t>Région Centre : Montluçon, Bourges, Roanne, Montceau-les-Mines.</w:t>
      </w:r>
    </w:p>
    <w:p w:rsidR="004E198E" w:rsidRPr="001033A8" w:rsidRDefault="004E198E" w:rsidP="006814EA">
      <w:pPr>
        <w:pStyle w:val="NormalWeb"/>
        <w:spacing w:before="0" w:beforeAutospacing="0" w:after="0" w:afterAutospacing="0"/>
        <w:jc w:val="both"/>
        <w:rPr>
          <w:sz w:val="22"/>
        </w:rPr>
      </w:pPr>
      <w:r w:rsidRPr="001033A8">
        <w:rPr>
          <w:sz w:val="22"/>
        </w:rPr>
        <w:t>Région Ouest : Nantes, Rennes.</w:t>
      </w:r>
    </w:p>
    <w:p w:rsidR="004E198E" w:rsidRPr="001033A8" w:rsidRDefault="004E198E" w:rsidP="006814EA">
      <w:pPr>
        <w:pStyle w:val="NormalWeb"/>
        <w:spacing w:before="0" w:beforeAutospacing="0" w:after="0" w:afterAutospacing="0"/>
        <w:jc w:val="both"/>
        <w:rPr>
          <w:sz w:val="22"/>
        </w:rPr>
      </w:pPr>
      <w:r w:rsidRPr="001033A8">
        <w:rPr>
          <w:sz w:val="22"/>
        </w:rPr>
        <w:t>Région Midi : Bordeaux, Toulouse, Béziers.</w:t>
      </w:r>
    </w:p>
    <w:p w:rsidR="004E198E" w:rsidRPr="001033A8" w:rsidRDefault="004E198E" w:rsidP="006814EA">
      <w:pPr>
        <w:pStyle w:val="NormalWeb"/>
        <w:spacing w:before="0" w:beforeAutospacing="0" w:after="0" w:afterAutospacing="0"/>
        <w:jc w:val="both"/>
        <w:rPr>
          <w:sz w:val="22"/>
        </w:rPr>
      </w:pPr>
      <w:r w:rsidRPr="001033A8">
        <w:rPr>
          <w:sz w:val="22"/>
        </w:rPr>
        <w:t>Région Sud-Est : Sète, Marseille, Arles, Lyon, Chalon-sur-Saône, Saint-Jean-de-Losne.</w:t>
      </w:r>
    </w:p>
    <w:p w:rsidR="004E198E" w:rsidRPr="001033A8" w:rsidRDefault="001033A8" w:rsidP="006814EA">
      <w:pPr>
        <w:pStyle w:val="Titre3"/>
        <w:jc w:val="both"/>
        <w:rPr>
          <w:sz w:val="22"/>
        </w:rPr>
      </w:pPr>
      <w:r w:rsidRPr="001033A8">
        <w:rPr>
          <w:sz w:val="22"/>
        </w:rPr>
        <w:lastRenderedPageBreak/>
        <w:t xml:space="preserve">Article </w:t>
      </w:r>
      <w:r w:rsidR="004E198E" w:rsidRPr="001033A8">
        <w:rPr>
          <w:sz w:val="22"/>
        </w:rPr>
        <w:t xml:space="preserve">L15-1 </w:t>
      </w:r>
      <w:hyperlink r:id="rId29" w:tooltip="En savoir plus sur l'article L15-1"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30" w:history="1">
        <w:r w:rsidRPr="001033A8">
          <w:rPr>
            <w:rStyle w:val="Lienhypertexte"/>
            <w:sz w:val="22"/>
          </w:rPr>
          <w:t>Loi n°2007-290 du 5 mars 2007 - art. 51 (V)</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Les citoyens qui ne peuvent fournir la preuve d'un domicile ou d'une résidence et auxquels la loi n'a pas fixé une commune de rattachement sont, sur leur demande, inscrits sur la liste électorale de la commune où est situé l'organisme d'accueil agréé dans les conditions prévues aux articles </w:t>
      </w:r>
      <w:hyperlink r:id="rId31" w:history="1">
        <w:r w:rsidRPr="001033A8">
          <w:rPr>
            <w:rStyle w:val="Lienhypertexte"/>
            <w:sz w:val="22"/>
          </w:rPr>
          <w:t xml:space="preserve">L. 264-6 </w:t>
        </w:r>
      </w:hyperlink>
      <w:r w:rsidRPr="001033A8">
        <w:rPr>
          <w:sz w:val="22"/>
        </w:rPr>
        <w:t>et L</w:t>
      </w:r>
      <w:hyperlink r:id="rId32" w:history="1">
        <w:r w:rsidRPr="001033A8">
          <w:rPr>
            <w:rStyle w:val="Lienhypertexte"/>
            <w:sz w:val="22"/>
          </w:rPr>
          <w:t xml:space="preserve">. 264-7 </w:t>
        </w:r>
      </w:hyperlink>
      <w:r w:rsidRPr="001033A8">
        <w:rPr>
          <w:sz w:val="22"/>
        </w:rPr>
        <w:t>du code de l'action sociale et des familles :</w:t>
      </w:r>
    </w:p>
    <w:p w:rsidR="004E198E" w:rsidRPr="001033A8" w:rsidRDefault="004E198E" w:rsidP="006814EA">
      <w:pPr>
        <w:pStyle w:val="NormalWeb"/>
        <w:spacing w:before="0" w:beforeAutospacing="0" w:after="0" w:afterAutospacing="0"/>
        <w:jc w:val="both"/>
        <w:rPr>
          <w:sz w:val="22"/>
        </w:rPr>
      </w:pPr>
      <w:r w:rsidRPr="001033A8">
        <w:rPr>
          <w:sz w:val="22"/>
        </w:rPr>
        <w:t>-dont l'adresse figure depuis au moins six mois sur leur carte nationale d'identité ;</w:t>
      </w:r>
    </w:p>
    <w:p w:rsidR="004E198E" w:rsidRPr="001033A8" w:rsidRDefault="004E198E" w:rsidP="006814EA">
      <w:pPr>
        <w:pStyle w:val="NormalWeb"/>
        <w:spacing w:before="0" w:beforeAutospacing="0" w:after="0" w:afterAutospacing="0"/>
        <w:jc w:val="both"/>
        <w:rPr>
          <w:sz w:val="22"/>
        </w:rPr>
      </w:pPr>
      <w:r w:rsidRPr="001033A8">
        <w:rPr>
          <w:sz w:val="22"/>
        </w:rPr>
        <w:t xml:space="preserve">-ou qui leur a fourni l'attestation mentionnée à l'article </w:t>
      </w:r>
      <w:hyperlink r:id="rId33" w:history="1">
        <w:r w:rsidRPr="001033A8">
          <w:rPr>
            <w:rStyle w:val="Lienhypertexte"/>
            <w:sz w:val="22"/>
          </w:rPr>
          <w:t>L. 264-2</w:t>
        </w:r>
      </w:hyperlink>
      <w:r w:rsidRPr="001033A8">
        <w:rPr>
          <w:sz w:val="22"/>
        </w:rPr>
        <w:t xml:space="preserve"> du même code établissant leur lien avec lui depuis au moins six mois.</w:t>
      </w:r>
    </w:p>
    <w:p w:rsidR="004E198E" w:rsidRPr="001033A8" w:rsidRDefault="004E198E" w:rsidP="006814EA">
      <w:pPr>
        <w:jc w:val="both"/>
        <w:rPr>
          <w:sz w:val="22"/>
        </w:rPr>
      </w:pPr>
    </w:p>
    <w:p w:rsidR="004E198E" w:rsidRPr="001033A8" w:rsidRDefault="004E198E" w:rsidP="006814EA">
      <w:pPr>
        <w:pStyle w:val="Titre2"/>
      </w:pPr>
      <w:bookmarkStart w:id="4" w:name="_Toc434227468"/>
      <w:r w:rsidRPr="001033A8">
        <w:t>Section 2 : Etablissement et révision des listes électorales</w:t>
      </w:r>
      <w:bookmarkEnd w:id="4"/>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L16 </w:t>
      </w:r>
      <w:hyperlink r:id="rId34" w:tooltip="En savoir plus sur l'article L16"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35" w:history="1">
        <w:r w:rsidRPr="001033A8">
          <w:rPr>
            <w:rStyle w:val="Lienhypertexte"/>
            <w:sz w:val="22"/>
          </w:rPr>
          <w:t>Loi n°97-1027 du 10 novembre 1997 - art. 2</w:t>
        </w:r>
      </w:hyperlink>
      <w:r w:rsidRPr="001033A8">
        <w:rPr>
          <w:sz w:val="22"/>
        </w:rPr>
        <w:t xml:space="preserve"> </w:t>
      </w:r>
    </w:p>
    <w:p w:rsidR="004E198E" w:rsidRPr="001033A8" w:rsidRDefault="004E198E" w:rsidP="006814EA">
      <w:pPr>
        <w:jc w:val="both"/>
        <w:rPr>
          <w:sz w:val="22"/>
        </w:rPr>
      </w:pPr>
      <w:r w:rsidRPr="001033A8">
        <w:rPr>
          <w:sz w:val="22"/>
        </w:rPr>
        <w:t xml:space="preserve">Les listes électorales sont permanentes. </w:t>
      </w:r>
    </w:p>
    <w:p w:rsidR="004E198E" w:rsidRPr="001033A8" w:rsidRDefault="004E198E" w:rsidP="006814EA">
      <w:pPr>
        <w:pStyle w:val="NormalWeb"/>
        <w:spacing w:before="0" w:beforeAutospacing="0" w:after="0" w:afterAutospacing="0"/>
        <w:jc w:val="both"/>
        <w:rPr>
          <w:sz w:val="22"/>
        </w:rPr>
      </w:pPr>
      <w:r w:rsidRPr="001033A8">
        <w:rPr>
          <w:sz w:val="22"/>
        </w:rPr>
        <w:t xml:space="preserve">Elles sont l'objet d'une révision annuelle. </w:t>
      </w:r>
    </w:p>
    <w:p w:rsidR="004E198E" w:rsidRPr="001033A8" w:rsidRDefault="004E198E" w:rsidP="006814EA">
      <w:pPr>
        <w:pStyle w:val="NormalWeb"/>
        <w:spacing w:before="0" w:beforeAutospacing="0" w:after="0" w:afterAutospacing="0"/>
        <w:jc w:val="both"/>
        <w:rPr>
          <w:sz w:val="22"/>
        </w:rPr>
      </w:pPr>
      <w:r w:rsidRPr="001033A8">
        <w:rPr>
          <w:sz w:val="22"/>
        </w:rPr>
        <w:t xml:space="preserve">Un décret détermine les règles et les formes de cette opération. </w:t>
      </w:r>
    </w:p>
    <w:p w:rsidR="004E198E" w:rsidRPr="001033A8" w:rsidRDefault="004E198E" w:rsidP="006814EA">
      <w:pPr>
        <w:pStyle w:val="NormalWeb"/>
        <w:spacing w:before="0" w:beforeAutospacing="0" w:after="0" w:afterAutospacing="0"/>
        <w:jc w:val="both"/>
        <w:rPr>
          <w:sz w:val="22"/>
        </w:rPr>
      </w:pPr>
      <w:r w:rsidRPr="001033A8">
        <w:rPr>
          <w:sz w:val="22"/>
        </w:rPr>
        <w:t xml:space="preserve">L'élection est faite sur la liste révisée pendant toute l'année qui suit la clôture de la liste. </w:t>
      </w:r>
    </w:p>
    <w:p w:rsidR="004E198E" w:rsidRPr="001033A8" w:rsidRDefault="004E198E" w:rsidP="006814EA">
      <w:pPr>
        <w:pStyle w:val="NormalWeb"/>
        <w:spacing w:before="0" w:beforeAutospacing="0" w:after="0" w:afterAutospacing="0"/>
        <w:jc w:val="both"/>
        <w:rPr>
          <w:sz w:val="22"/>
        </w:rPr>
      </w:pPr>
      <w:r w:rsidRPr="001033A8">
        <w:rPr>
          <w:sz w:val="22"/>
        </w:rPr>
        <w:t xml:space="preserve">Toutefois, quand il a été fait application des dispositions du deuxième alinéa de l'article </w:t>
      </w:r>
      <w:hyperlink r:id="rId36" w:history="1">
        <w:r w:rsidRPr="001033A8">
          <w:rPr>
            <w:rStyle w:val="Lienhypertexte"/>
            <w:sz w:val="22"/>
          </w:rPr>
          <w:t>L. 11-2</w:t>
        </w:r>
      </w:hyperlink>
      <w:r w:rsidRPr="001033A8">
        <w:rPr>
          <w:sz w:val="22"/>
        </w:rPr>
        <w:t>, la liste électorale complétée en conséquence entre en vigueur à la date des élections générales.</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L17 </w:t>
      </w:r>
      <w:hyperlink r:id="rId37" w:tooltip="En savoir plus sur l'article L17"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38" w:history="1">
        <w:r w:rsidRPr="001033A8">
          <w:rPr>
            <w:rStyle w:val="Lienhypertexte"/>
            <w:sz w:val="22"/>
          </w:rPr>
          <w:t>Loi n°97-1027 du 10 novembre 1997 - art. 2</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A chaque bureau de vote est affecté un périmètre géographique. </w:t>
      </w:r>
    </w:p>
    <w:p w:rsidR="004E198E" w:rsidRPr="001033A8" w:rsidRDefault="004E198E" w:rsidP="006814EA">
      <w:pPr>
        <w:pStyle w:val="NormalWeb"/>
        <w:spacing w:before="0" w:beforeAutospacing="0" w:after="0" w:afterAutospacing="0"/>
        <w:jc w:val="both"/>
        <w:rPr>
          <w:sz w:val="22"/>
        </w:rPr>
      </w:pPr>
      <w:r w:rsidRPr="001033A8">
        <w:rPr>
          <w:sz w:val="22"/>
        </w:rPr>
        <w:t xml:space="preserve">Une liste électorale est dressée pour chaque bureau de vote par une commission administrative constituée pour chacun de ces bureaux et composée du maire ou de son représentant, du délégué de l'administration désigné par le préfet, ou le sous-préfet, et d'un délégué désigné par le président du tribunal de grande instance. </w:t>
      </w:r>
    </w:p>
    <w:p w:rsidR="004E198E" w:rsidRPr="001033A8" w:rsidRDefault="004E198E" w:rsidP="006814EA">
      <w:pPr>
        <w:pStyle w:val="NormalWeb"/>
        <w:spacing w:before="0" w:beforeAutospacing="0" w:after="0" w:afterAutospacing="0"/>
        <w:jc w:val="both"/>
        <w:rPr>
          <w:sz w:val="22"/>
        </w:rPr>
      </w:pPr>
      <w:r w:rsidRPr="001033A8">
        <w:rPr>
          <w:sz w:val="22"/>
        </w:rPr>
        <w:t xml:space="preserve">Dans les villes et communes comprenant plus de 10 000 habitants, le délégué de l'administration est choisi par le préfet en dehors des membres du conseil municipal de la collectivité intéressée. </w:t>
      </w:r>
    </w:p>
    <w:p w:rsidR="004E198E" w:rsidRPr="001033A8" w:rsidRDefault="004E198E" w:rsidP="006814EA">
      <w:pPr>
        <w:pStyle w:val="NormalWeb"/>
        <w:spacing w:before="0" w:beforeAutospacing="0" w:after="0" w:afterAutospacing="0"/>
        <w:jc w:val="both"/>
        <w:rPr>
          <w:sz w:val="22"/>
        </w:rPr>
      </w:pPr>
      <w:r w:rsidRPr="001033A8">
        <w:rPr>
          <w:sz w:val="22"/>
        </w:rPr>
        <w:t xml:space="preserve">Lorsqu'il est fait application des dispositions du deuxième alinéa de l'article </w:t>
      </w:r>
      <w:hyperlink r:id="rId39" w:history="1">
        <w:r w:rsidRPr="001033A8">
          <w:rPr>
            <w:rStyle w:val="Lienhypertexte"/>
            <w:sz w:val="22"/>
          </w:rPr>
          <w:t>L. 11-2</w:t>
        </w:r>
      </w:hyperlink>
      <w:r w:rsidRPr="001033A8">
        <w:rPr>
          <w:sz w:val="22"/>
        </w:rPr>
        <w:t xml:space="preserve">, la commission administrative est réunie et procède aux inscriptions au plus tard le premier jour du deuxième mois précédant celui des élections générales. </w:t>
      </w:r>
    </w:p>
    <w:p w:rsidR="004E198E" w:rsidRPr="001033A8" w:rsidRDefault="004E198E" w:rsidP="006814EA">
      <w:pPr>
        <w:pStyle w:val="NormalWeb"/>
        <w:spacing w:before="0" w:beforeAutospacing="0" w:after="0" w:afterAutospacing="0"/>
        <w:jc w:val="both"/>
        <w:rPr>
          <w:sz w:val="22"/>
        </w:rPr>
      </w:pPr>
      <w:r w:rsidRPr="001033A8">
        <w:rPr>
          <w:sz w:val="22"/>
        </w:rPr>
        <w:t xml:space="preserve">En outre, une liste générale des électeurs de la commune est dressée, d'après les listes spéciales à chaque bureau de vote, par une commission administrative composée du maire, d'un délégué de l'administration désigné par le préfet ou le sous-préfet, et d'un délégué désigné par le président du tribunal de grande instance. </w:t>
      </w:r>
    </w:p>
    <w:p w:rsidR="004E198E" w:rsidRPr="001033A8" w:rsidRDefault="004E198E" w:rsidP="006814EA">
      <w:pPr>
        <w:pStyle w:val="NormalWeb"/>
        <w:spacing w:before="0" w:beforeAutospacing="0" w:after="0" w:afterAutospacing="0"/>
        <w:jc w:val="both"/>
        <w:rPr>
          <w:sz w:val="22"/>
        </w:rPr>
      </w:pPr>
      <w:r w:rsidRPr="001033A8">
        <w:rPr>
          <w:sz w:val="22"/>
        </w:rPr>
        <w:t>A Paris, Lyon et Marseille, cette liste générale est dressée par arrondissement.</w:t>
      </w:r>
    </w:p>
    <w:p w:rsidR="004E198E" w:rsidRPr="001033A8" w:rsidRDefault="001033A8" w:rsidP="006814EA">
      <w:pPr>
        <w:pStyle w:val="Titre3"/>
        <w:spacing w:before="90"/>
        <w:jc w:val="both"/>
        <w:rPr>
          <w:sz w:val="22"/>
        </w:rPr>
      </w:pPr>
      <w:r w:rsidRPr="001033A8">
        <w:rPr>
          <w:sz w:val="22"/>
        </w:rPr>
        <w:t xml:space="preserve">Article </w:t>
      </w:r>
      <w:r w:rsidR="004E198E" w:rsidRPr="001033A8">
        <w:rPr>
          <w:sz w:val="22"/>
        </w:rPr>
        <w:t xml:space="preserve">L17-1 </w:t>
      </w:r>
      <w:hyperlink r:id="rId40" w:tooltip="En savoir plus sur l'article L17-1" w:history="1"/>
      <w:r w:rsidR="004E198E" w:rsidRPr="001033A8">
        <w:rPr>
          <w:sz w:val="22"/>
        </w:rPr>
        <w:t xml:space="preserve"> </w:t>
      </w:r>
    </w:p>
    <w:p w:rsidR="004E198E" w:rsidRPr="001033A8" w:rsidRDefault="004E198E" w:rsidP="006814EA">
      <w:pPr>
        <w:jc w:val="both"/>
        <w:rPr>
          <w:sz w:val="22"/>
        </w:rPr>
      </w:pPr>
      <w:r w:rsidRPr="001033A8">
        <w:rPr>
          <w:sz w:val="22"/>
        </w:rPr>
        <w:t xml:space="preserve">Créé par </w:t>
      </w:r>
      <w:hyperlink r:id="rId41" w:history="1">
        <w:r w:rsidRPr="001033A8">
          <w:rPr>
            <w:rStyle w:val="Lienhypertexte"/>
            <w:sz w:val="22"/>
          </w:rPr>
          <w:t>Loi n°97-1027 du 10 novembre 1997 - art. 3</w:t>
        </w:r>
      </w:hyperlink>
      <w:r w:rsidRPr="001033A8">
        <w:rPr>
          <w:sz w:val="22"/>
        </w:rPr>
        <w:t xml:space="preserve"> </w:t>
      </w:r>
    </w:p>
    <w:p w:rsidR="004E198E" w:rsidRPr="001033A8" w:rsidRDefault="004E198E" w:rsidP="006814EA">
      <w:pPr>
        <w:jc w:val="both"/>
        <w:rPr>
          <w:sz w:val="22"/>
        </w:rPr>
      </w:pPr>
      <w:r w:rsidRPr="001033A8">
        <w:rPr>
          <w:sz w:val="22"/>
        </w:rPr>
        <w:t xml:space="preserve">Pour l'application des dispositions des articles </w:t>
      </w:r>
      <w:hyperlink r:id="rId42" w:history="1">
        <w:r w:rsidRPr="001033A8">
          <w:rPr>
            <w:rStyle w:val="Lienhypertexte"/>
            <w:sz w:val="22"/>
          </w:rPr>
          <w:t xml:space="preserve">L. 11-1 </w:t>
        </w:r>
      </w:hyperlink>
      <w:r w:rsidRPr="001033A8">
        <w:rPr>
          <w:sz w:val="22"/>
        </w:rPr>
        <w:t xml:space="preserve">et </w:t>
      </w:r>
      <w:hyperlink r:id="rId43" w:history="1">
        <w:r w:rsidRPr="001033A8">
          <w:rPr>
            <w:rStyle w:val="Lienhypertexte"/>
            <w:sz w:val="22"/>
          </w:rPr>
          <w:t xml:space="preserve">L. 11-2, </w:t>
        </w:r>
      </w:hyperlink>
      <w:r w:rsidRPr="001033A8">
        <w:rPr>
          <w:sz w:val="22"/>
        </w:rPr>
        <w:t xml:space="preserve">les autorités gestionnaires du fichier du recensement établi en application du code du service national et des fichiers des organismes servant les prestations de base des régimes obligatoires d'assurance maladie transmettent aux commissions administratives les informations nominatives portant exclusivement sur les nom, prénoms, nationalité, date et lieu de naissance et adresse des personnes remplissant la condition d'âge mentionnée auxdits articles. Les informations contenues dans les fichiers sont transmises aux commissions administratives par l'intermédiaire de l'Institut national de la statistique et des études économiques. </w:t>
      </w:r>
    </w:p>
    <w:p w:rsidR="004E198E" w:rsidRPr="001033A8" w:rsidRDefault="004E198E" w:rsidP="006814EA">
      <w:pPr>
        <w:pStyle w:val="NormalWeb"/>
        <w:spacing w:before="0" w:beforeAutospacing="0" w:after="0" w:afterAutospacing="0"/>
        <w:jc w:val="both"/>
        <w:rPr>
          <w:sz w:val="22"/>
        </w:rPr>
      </w:pPr>
      <w:r w:rsidRPr="001033A8">
        <w:rPr>
          <w:sz w:val="22"/>
        </w:rPr>
        <w:t xml:space="preserve">Les commissions administratives font détruire les informations qui leur sont transmises soit à l'expiration des délais des recours prévus aux articles </w:t>
      </w:r>
      <w:hyperlink r:id="rId44" w:history="1">
        <w:r w:rsidRPr="001033A8">
          <w:rPr>
            <w:rStyle w:val="Lienhypertexte"/>
            <w:sz w:val="22"/>
          </w:rPr>
          <w:t xml:space="preserve">L. 20 </w:t>
        </w:r>
      </w:hyperlink>
      <w:r w:rsidRPr="001033A8">
        <w:rPr>
          <w:sz w:val="22"/>
        </w:rPr>
        <w:t xml:space="preserve">et </w:t>
      </w:r>
      <w:hyperlink r:id="rId45" w:history="1">
        <w:r w:rsidRPr="001033A8">
          <w:rPr>
            <w:rStyle w:val="Lienhypertexte"/>
            <w:sz w:val="22"/>
          </w:rPr>
          <w:t xml:space="preserve">L. 25, </w:t>
        </w:r>
      </w:hyperlink>
      <w:r w:rsidRPr="001033A8">
        <w:rPr>
          <w:sz w:val="22"/>
        </w:rPr>
        <w:t xml:space="preserve">soit, dans le cas où un recours a été introduit, après l'intervention de la décision définitive. </w:t>
      </w:r>
    </w:p>
    <w:p w:rsidR="004E198E" w:rsidRPr="001033A8" w:rsidRDefault="004E198E" w:rsidP="006814EA">
      <w:pPr>
        <w:pStyle w:val="NormalWeb"/>
        <w:spacing w:before="0" w:beforeAutospacing="0" w:after="0" w:afterAutospacing="0"/>
        <w:jc w:val="both"/>
        <w:rPr>
          <w:sz w:val="22"/>
        </w:rPr>
      </w:pPr>
      <w:r w:rsidRPr="001033A8">
        <w:rPr>
          <w:sz w:val="22"/>
        </w:rPr>
        <w:t xml:space="preserve">Les règles relatives au traitement des informations nominatives prévues au présent article sont fixées dans les conditions définies par la </w:t>
      </w:r>
      <w:hyperlink r:id="rId46" w:history="1">
        <w:r w:rsidRPr="001033A8">
          <w:rPr>
            <w:rStyle w:val="Lienhypertexte"/>
            <w:sz w:val="22"/>
          </w:rPr>
          <w:t>loi n° 78-17</w:t>
        </w:r>
      </w:hyperlink>
      <w:r w:rsidRPr="001033A8">
        <w:rPr>
          <w:sz w:val="22"/>
        </w:rPr>
        <w:t xml:space="preserve"> du 6 janvier 1978 relative à l'informatique, aux fichiers et aux libertés.</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L18 </w:t>
      </w:r>
      <w:hyperlink r:id="rId47" w:tooltip="En savoir plus sur l'article L18"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48" w:history="1">
        <w:r w:rsidRPr="001033A8">
          <w:rPr>
            <w:rStyle w:val="Lienhypertexte"/>
            <w:sz w:val="22"/>
          </w:rPr>
          <w:t>Loi n°98-657 du 29 juillet 1998 - art. 81</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La commission administrative chargée de la révision de la liste électorale doit faire figurer sur cette dernière </w:t>
      </w:r>
      <w:proofErr w:type="gramStart"/>
      <w:r w:rsidRPr="001033A8">
        <w:rPr>
          <w:sz w:val="22"/>
        </w:rPr>
        <w:t>les nom</w:t>
      </w:r>
      <w:proofErr w:type="gramEnd"/>
      <w:r w:rsidRPr="001033A8">
        <w:rPr>
          <w:sz w:val="22"/>
        </w:rPr>
        <w:t xml:space="preserve">, prénoms, domicile ou résidence de tous les électeurs. L'indication de domicile ou de résidence comporte obligatoirement l'indication de la rue et du numéro là où il en existe. </w:t>
      </w:r>
    </w:p>
    <w:p w:rsidR="004E198E" w:rsidRPr="001033A8" w:rsidRDefault="004E198E" w:rsidP="006814EA">
      <w:pPr>
        <w:pStyle w:val="NormalWeb"/>
        <w:spacing w:before="0" w:beforeAutospacing="0" w:after="0" w:afterAutospacing="0"/>
        <w:jc w:val="both"/>
        <w:rPr>
          <w:sz w:val="22"/>
        </w:rPr>
      </w:pPr>
      <w:r w:rsidRPr="001033A8">
        <w:rPr>
          <w:sz w:val="22"/>
        </w:rPr>
        <w:lastRenderedPageBreak/>
        <w:t xml:space="preserve">Toutefois, pour les électeurs mentionnés à </w:t>
      </w:r>
      <w:hyperlink r:id="rId49" w:history="1">
        <w:r w:rsidRPr="001033A8">
          <w:rPr>
            <w:rStyle w:val="Lienhypertexte"/>
            <w:sz w:val="22"/>
          </w:rPr>
          <w:t>l'article L. 15-1</w:t>
        </w:r>
      </w:hyperlink>
      <w:r w:rsidRPr="001033A8">
        <w:rPr>
          <w:sz w:val="22"/>
        </w:rPr>
        <w:t>, l'indication du domicile ou de la résidence est remplacée par celle de l'adresse de l'organisme d'accueil au titre duquel ils ont été inscrits sur la liste électorale.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L19 </w:t>
      </w:r>
      <w:hyperlink r:id="rId50" w:tooltip="En savoir plus sur l'article L19"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La date et le lieu de naissance de chaque électeur doivent obligatoirement être portés sur les listes électorales.</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L20 </w:t>
      </w:r>
      <w:hyperlink r:id="rId51" w:tooltip="En savoir plus sur l'article L20"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 préfet peut, dans les deux jours qui suivent la réception du tableau contenant les additions et retranchements faits à la liste électorale, déférer au tribunal administratif les opérations de la commission administrative, s'il estime que les formalités prescrites à l'article </w:t>
      </w:r>
      <w:hyperlink r:id="rId52" w:history="1">
        <w:r w:rsidRPr="001033A8">
          <w:rPr>
            <w:rStyle w:val="Lienhypertexte"/>
            <w:sz w:val="22"/>
          </w:rPr>
          <w:t>L. 18</w:t>
        </w:r>
      </w:hyperlink>
      <w:r w:rsidRPr="001033A8">
        <w:rPr>
          <w:sz w:val="22"/>
        </w:rPr>
        <w:t xml:space="preserve"> n'ont pas été observées. Le tout sans préjudice, en cas de fraude, de l'application de l'article </w:t>
      </w:r>
      <w:hyperlink r:id="rId53" w:history="1">
        <w:r w:rsidRPr="001033A8">
          <w:rPr>
            <w:rStyle w:val="Lienhypertexte"/>
            <w:sz w:val="22"/>
          </w:rPr>
          <w:t>L. 113.</w:t>
        </w:r>
      </w:hyperlink>
      <w:r w:rsidRPr="001033A8">
        <w:rPr>
          <w:sz w:val="22"/>
        </w:rPr>
        <w:t xml:space="preserve"> </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L21 </w:t>
      </w:r>
      <w:hyperlink r:id="rId54" w:tooltip="En savoir plus sur l'article L21"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listes sont déposées au secrétariat de la mairie, communiquées et publiées dans les conditions fixées par décret.</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L23 </w:t>
      </w:r>
      <w:hyperlink r:id="rId55" w:tooltip="En savoir plus sur l'article L23"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L'électeur qui a été l'objet d'une radiation d'office de la part des commissions administratives désignées à l'article </w:t>
      </w:r>
      <w:hyperlink r:id="rId56" w:history="1">
        <w:r w:rsidRPr="001033A8">
          <w:rPr>
            <w:rStyle w:val="Lienhypertexte"/>
            <w:sz w:val="22"/>
          </w:rPr>
          <w:t>L. 17</w:t>
        </w:r>
      </w:hyperlink>
      <w:r w:rsidRPr="001033A8">
        <w:rPr>
          <w:sz w:val="22"/>
        </w:rPr>
        <w:t xml:space="preserve"> ou dont l'inscription a été contestée devant lesdites commissions est averti sans frais par le maire et peut présenter ses observations.</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L25 </w:t>
      </w:r>
      <w:hyperlink r:id="rId57" w:tooltip="En savoir plus sur l'article L25"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58" w:history="1">
        <w:r w:rsidRPr="001033A8">
          <w:rPr>
            <w:rStyle w:val="Lienhypertexte"/>
            <w:sz w:val="22"/>
          </w:rPr>
          <w:t xml:space="preserve">Loi 69-419 1969-05-10 art. 3 </w:t>
        </w:r>
        <w:proofErr w:type="spellStart"/>
        <w:r w:rsidRPr="001033A8">
          <w:rPr>
            <w:rStyle w:val="Lienhypertexte"/>
            <w:sz w:val="22"/>
          </w:rPr>
          <w:t>jorf</w:t>
        </w:r>
        <w:proofErr w:type="spellEnd"/>
        <w:r w:rsidRPr="001033A8">
          <w:rPr>
            <w:rStyle w:val="Lienhypertexte"/>
            <w:sz w:val="22"/>
          </w:rPr>
          <w:t xml:space="preserve"> 11 mai 1969</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59" w:history="1">
        <w:r w:rsidRPr="001033A8">
          <w:rPr>
            <w:rStyle w:val="Lienhypertexte"/>
            <w:sz w:val="22"/>
          </w:rPr>
          <w:t xml:space="preserve">Loi 75-1329 1975-12-31 art. 3 </w:t>
        </w:r>
        <w:proofErr w:type="spellStart"/>
        <w:r w:rsidRPr="001033A8">
          <w:rPr>
            <w:rStyle w:val="Lienhypertexte"/>
            <w:sz w:val="22"/>
          </w:rPr>
          <w:t>jorf</w:t>
        </w:r>
        <w:proofErr w:type="spellEnd"/>
        <w:r w:rsidRPr="001033A8">
          <w:rPr>
            <w:rStyle w:val="Lienhypertexte"/>
            <w:sz w:val="22"/>
          </w:rPr>
          <w:t xml:space="preserve"> 3 janvier 1975</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60" w:history="1">
        <w:r w:rsidRPr="001033A8">
          <w:rPr>
            <w:rStyle w:val="Lienhypertexte"/>
            <w:sz w:val="22"/>
          </w:rPr>
          <w:t xml:space="preserve">Décret 80-1075 1980-12-24 art. 1 </w:t>
        </w:r>
        <w:proofErr w:type="spellStart"/>
        <w:r w:rsidRPr="001033A8">
          <w:rPr>
            <w:rStyle w:val="Lienhypertexte"/>
            <w:sz w:val="22"/>
          </w:rPr>
          <w:t>jorf</w:t>
        </w:r>
        <w:proofErr w:type="spellEnd"/>
        <w:r w:rsidRPr="001033A8">
          <w:rPr>
            <w:rStyle w:val="Lienhypertexte"/>
            <w:sz w:val="22"/>
          </w:rPr>
          <w:t xml:space="preserve"> 28 décembre 1980</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décisions de la commission administrative peuvent être contestées par les électeurs intéressés devant le tribunal d'instance.</w:t>
      </w:r>
    </w:p>
    <w:p w:rsidR="004E198E" w:rsidRPr="001033A8" w:rsidRDefault="004E198E" w:rsidP="006814EA">
      <w:pPr>
        <w:pStyle w:val="NormalWeb"/>
        <w:spacing w:before="0" w:beforeAutospacing="0" w:after="0" w:afterAutospacing="0"/>
        <w:jc w:val="both"/>
        <w:rPr>
          <w:sz w:val="22"/>
        </w:rPr>
      </w:pPr>
      <w:r w:rsidRPr="001033A8">
        <w:rPr>
          <w:sz w:val="22"/>
        </w:rPr>
        <w:t>Dans les mêmes conditions, tout électeur inscrit sur la liste électorale de la commune peut réclamer l'inscription ou la radiation d'un électeur omis ou indûment inscrit.</w:t>
      </w:r>
    </w:p>
    <w:p w:rsidR="004E198E" w:rsidRPr="001033A8" w:rsidRDefault="004E198E" w:rsidP="006814EA">
      <w:pPr>
        <w:pStyle w:val="NormalWeb"/>
        <w:spacing w:before="0" w:beforeAutospacing="0" w:after="0" w:afterAutospacing="0"/>
        <w:jc w:val="both"/>
        <w:rPr>
          <w:sz w:val="22"/>
        </w:rPr>
      </w:pPr>
      <w:r w:rsidRPr="001033A8">
        <w:rPr>
          <w:sz w:val="22"/>
        </w:rPr>
        <w:t>Le même droit appartient au préfet ou sous-préfet.</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L27 </w:t>
      </w:r>
      <w:hyperlink r:id="rId61" w:tooltip="En savoir plus sur l'article L27"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62" w:history="1">
        <w:r w:rsidRPr="001033A8">
          <w:rPr>
            <w:rStyle w:val="Lienhypertexte"/>
            <w:sz w:val="22"/>
          </w:rPr>
          <w:t>Décret 80-1075 1980-12-24 art. 1 JORF 28 décembre 1980</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La décision du juge du tribunal d'instance est en dernier ressort ; mais elle peut être déférée à la Cour de cassation.</w:t>
      </w:r>
    </w:p>
    <w:p w:rsidR="004E198E" w:rsidRPr="001033A8" w:rsidRDefault="004E198E" w:rsidP="006814EA">
      <w:pPr>
        <w:pStyle w:val="NormalWeb"/>
        <w:spacing w:before="0" w:beforeAutospacing="0" w:after="0" w:afterAutospacing="0"/>
        <w:jc w:val="both"/>
        <w:rPr>
          <w:sz w:val="22"/>
        </w:rPr>
      </w:pPr>
      <w:r w:rsidRPr="001033A8">
        <w:rPr>
          <w:sz w:val="22"/>
        </w:rPr>
        <w:t>La Cour de cassation statue définitivement sur le pourvoi.</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L28 </w:t>
      </w:r>
      <w:hyperlink r:id="rId63" w:tooltip="En savoir plus sur l'article L28"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64" w:history="1">
        <w:r w:rsidRPr="001033A8">
          <w:rPr>
            <w:rStyle w:val="Lienhypertexte"/>
            <w:sz w:val="22"/>
          </w:rPr>
          <w:t>Loi n°88-227 du 11 mars 1988 - art. 13</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listes électorales sont réunies en un registre et conservées dans les archives de la commune.</w:t>
      </w:r>
    </w:p>
    <w:p w:rsidR="004E198E" w:rsidRPr="001033A8" w:rsidRDefault="004E198E" w:rsidP="006814EA">
      <w:pPr>
        <w:pStyle w:val="NormalWeb"/>
        <w:spacing w:before="0" w:beforeAutospacing="0" w:after="0" w:afterAutospacing="0"/>
        <w:jc w:val="both"/>
        <w:rPr>
          <w:sz w:val="22"/>
        </w:rPr>
      </w:pPr>
      <w:r w:rsidRPr="001033A8">
        <w:rPr>
          <w:sz w:val="22"/>
        </w:rPr>
        <w:t>Tout électeur, tout candidat et tout parti ou groupement politique peut prendre communication et copie de la liste électorale.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L29 </w:t>
      </w:r>
      <w:hyperlink r:id="rId65" w:tooltip="En savoir plus sur l'article L29"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frais d'impression des cadres pour la formation des listes électorales sont à la charge de l'Etat.</w:t>
      </w:r>
    </w:p>
    <w:p w:rsidR="004E198E" w:rsidRPr="001033A8" w:rsidRDefault="004E198E" w:rsidP="006814EA">
      <w:pPr>
        <w:pStyle w:val="Titre2"/>
      </w:pPr>
      <w:bookmarkStart w:id="5" w:name="_Toc434227469"/>
      <w:r w:rsidRPr="001033A8">
        <w:t>Section 3 : Inscription en dehors des périodes de révision</w:t>
      </w:r>
      <w:bookmarkEnd w:id="5"/>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L30 </w:t>
      </w:r>
      <w:hyperlink r:id="rId66" w:tooltip="En savoir plus sur l'article L30"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67" w:history="1">
        <w:r w:rsidRPr="001033A8">
          <w:rPr>
            <w:rStyle w:val="Lienhypertexte"/>
            <w:sz w:val="22"/>
          </w:rPr>
          <w:t>LOI n°2009-526 du 12 mai 2009 - art. 2</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Peuvent être inscrits sur les listes électorales en dehors des périodes de révision et lorsque les électeurs sont convoqués pour un scrutin :</w:t>
      </w:r>
    </w:p>
    <w:p w:rsidR="004E198E" w:rsidRPr="001033A8" w:rsidRDefault="004E198E" w:rsidP="006814EA">
      <w:pPr>
        <w:pStyle w:val="NormalWeb"/>
        <w:spacing w:before="0" w:beforeAutospacing="0" w:after="0" w:afterAutospacing="0"/>
        <w:jc w:val="both"/>
        <w:rPr>
          <w:sz w:val="22"/>
        </w:rPr>
      </w:pPr>
      <w:r w:rsidRPr="001033A8">
        <w:rPr>
          <w:sz w:val="22"/>
        </w:rPr>
        <w:t>1° Les fonctionnaires et agents des administrations publiques mutés ou admis à faire valoir leurs droits à la retraite après la clôture des délais d'inscription ainsi que les membres de leur famille domiciliés avec eux à la date de la mutation ou de la mise à la retraite ;</w:t>
      </w:r>
    </w:p>
    <w:p w:rsidR="004E198E" w:rsidRPr="001033A8" w:rsidRDefault="004E198E" w:rsidP="006814EA">
      <w:pPr>
        <w:pStyle w:val="NormalWeb"/>
        <w:spacing w:before="0" w:beforeAutospacing="0" w:after="0" w:afterAutospacing="0"/>
        <w:jc w:val="both"/>
        <w:rPr>
          <w:sz w:val="22"/>
        </w:rPr>
      </w:pPr>
      <w:r w:rsidRPr="001033A8">
        <w:rPr>
          <w:sz w:val="22"/>
        </w:rPr>
        <w:t>2° Les militaires renvoyés dans leurs foyers après avoir satisfait à leurs obligations légales d'activité, libérés d'un rappel de classe ou démobilisés après la clôture des délais d'inscription, ainsi que ceux ayant changé de domicile lors de leur retour à la vie civile ;</w:t>
      </w:r>
    </w:p>
    <w:p w:rsidR="004E198E" w:rsidRPr="001033A8" w:rsidRDefault="004E198E" w:rsidP="006814EA">
      <w:pPr>
        <w:pStyle w:val="NormalWeb"/>
        <w:spacing w:before="0" w:beforeAutospacing="0" w:after="0" w:afterAutospacing="0"/>
        <w:jc w:val="both"/>
        <w:rPr>
          <w:sz w:val="22"/>
        </w:rPr>
      </w:pPr>
      <w:r w:rsidRPr="001033A8">
        <w:rPr>
          <w:sz w:val="22"/>
        </w:rPr>
        <w:t xml:space="preserve">2° bis Les personnes qui établissent leur domicile dans une autre commune pour un motif professionnel autre que ceux visés aux 1° et 2° après la clôture des délais d'inscription, ainsi que les membres de leur famille domiciliés avec elles à la date du changement de domicile ; </w:t>
      </w:r>
    </w:p>
    <w:p w:rsidR="004E198E" w:rsidRPr="001033A8" w:rsidRDefault="004E198E" w:rsidP="006814EA">
      <w:pPr>
        <w:pStyle w:val="NormalWeb"/>
        <w:spacing w:before="0" w:beforeAutospacing="0" w:after="0" w:afterAutospacing="0"/>
        <w:jc w:val="both"/>
        <w:rPr>
          <w:sz w:val="22"/>
        </w:rPr>
      </w:pPr>
      <w:r w:rsidRPr="001033A8">
        <w:rPr>
          <w:sz w:val="22"/>
        </w:rPr>
        <w:lastRenderedPageBreak/>
        <w:t>3° Les Français et Françaises remplissant la condition d'âge exigée pour être électeur, après la clôture des délais d'inscription ;</w:t>
      </w:r>
    </w:p>
    <w:p w:rsidR="004E198E" w:rsidRPr="001033A8" w:rsidRDefault="004E198E" w:rsidP="006814EA">
      <w:pPr>
        <w:pStyle w:val="NormalWeb"/>
        <w:spacing w:before="0" w:beforeAutospacing="0" w:after="0" w:afterAutospacing="0"/>
        <w:jc w:val="both"/>
        <w:rPr>
          <w:sz w:val="22"/>
        </w:rPr>
      </w:pPr>
      <w:r w:rsidRPr="001033A8">
        <w:rPr>
          <w:sz w:val="22"/>
        </w:rPr>
        <w:t xml:space="preserve">4° Les Français et Françaises qui ont acquis la nationalité française par déclaration ou manifestation expresse de volonté et été naturalisés </w:t>
      </w:r>
      <w:proofErr w:type="spellStart"/>
      <w:r w:rsidRPr="001033A8">
        <w:rPr>
          <w:sz w:val="22"/>
        </w:rPr>
        <w:t>aprés</w:t>
      </w:r>
      <w:proofErr w:type="spellEnd"/>
      <w:r w:rsidRPr="001033A8">
        <w:rPr>
          <w:sz w:val="22"/>
        </w:rPr>
        <w:t xml:space="preserve"> la clôture des délais d'inscription ;</w:t>
      </w:r>
    </w:p>
    <w:p w:rsidR="004E198E" w:rsidRPr="001033A8" w:rsidRDefault="004E198E" w:rsidP="006814EA">
      <w:pPr>
        <w:pStyle w:val="NormalWeb"/>
        <w:spacing w:before="0" w:beforeAutospacing="0" w:after="0" w:afterAutospacing="0"/>
        <w:jc w:val="both"/>
        <w:rPr>
          <w:sz w:val="22"/>
        </w:rPr>
      </w:pPr>
      <w:r w:rsidRPr="001033A8">
        <w:rPr>
          <w:sz w:val="22"/>
        </w:rPr>
        <w:t>5° Les Français et les Françaises ayant recouvré l'exercice du droit de vote dont ils avaient été privés par l'effet d'une décision de justice.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L31 </w:t>
      </w:r>
      <w:hyperlink r:id="rId68" w:tooltip="En savoir plus sur l'article L31"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demandes d'inscription visées à l'article précédent sont, accompagnées des justifications nécessaires, déposées à la mairie.</w:t>
      </w:r>
    </w:p>
    <w:p w:rsidR="004E198E" w:rsidRPr="001033A8" w:rsidRDefault="004E198E" w:rsidP="006814EA">
      <w:pPr>
        <w:pStyle w:val="NormalWeb"/>
        <w:spacing w:before="0" w:beforeAutospacing="0" w:after="0" w:afterAutospacing="0"/>
        <w:jc w:val="both"/>
        <w:rPr>
          <w:sz w:val="22"/>
        </w:rPr>
      </w:pPr>
      <w:r w:rsidRPr="001033A8">
        <w:rPr>
          <w:sz w:val="22"/>
        </w:rPr>
        <w:t>Elles ne sont recevables que jusqu'au dixième jour précédant celui du scrutin.</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L32 </w:t>
      </w:r>
      <w:hyperlink r:id="rId69" w:tooltip="En savoir plus sur l'article L32"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70" w:history="1">
        <w:r w:rsidRPr="001033A8">
          <w:rPr>
            <w:rStyle w:val="Lienhypertexte"/>
            <w:sz w:val="22"/>
          </w:rPr>
          <w:t>LOI n°2009-526 du 12 mai 2009 - art. 2</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Les demandes d'inscription sont examinées par la commission administrative prévue à </w:t>
      </w:r>
      <w:hyperlink r:id="rId71" w:history="1">
        <w:r w:rsidRPr="001033A8">
          <w:rPr>
            <w:rStyle w:val="Lienhypertexte"/>
            <w:sz w:val="22"/>
          </w:rPr>
          <w:t>l'article L. 17</w:t>
        </w:r>
      </w:hyperlink>
      <w:r w:rsidRPr="001033A8">
        <w:rPr>
          <w:sz w:val="22"/>
        </w:rPr>
        <w:t>, qui statue au plus tard cinq jours avant le jour du scrutin.</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L33 </w:t>
      </w:r>
      <w:hyperlink r:id="rId72" w:tooltip="En savoir plus sur l'article L33"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73" w:history="1">
        <w:r w:rsidRPr="001033A8">
          <w:rPr>
            <w:rStyle w:val="Lienhypertexte"/>
            <w:sz w:val="22"/>
          </w:rPr>
          <w:t>LOI n°2009-526 du 12 mai 2009 - art. 2</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Les décisions de la commission administrative sont notifiées dans les deux jours de leur date par le maire à l'intéressé et, s'il y a lieu, au maire de la commune de radiation. </w:t>
      </w:r>
    </w:p>
    <w:p w:rsidR="004E198E" w:rsidRPr="001033A8" w:rsidRDefault="004E198E" w:rsidP="006814EA">
      <w:pPr>
        <w:pStyle w:val="NormalWeb"/>
        <w:spacing w:before="0" w:beforeAutospacing="0" w:after="0" w:afterAutospacing="0"/>
        <w:jc w:val="both"/>
        <w:rPr>
          <w:sz w:val="22"/>
        </w:rPr>
      </w:pPr>
      <w:r w:rsidRPr="001033A8">
        <w:rPr>
          <w:sz w:val="22"/>
        </w:rPr>
        <w:t>Il inscrit l'électeur sur les listes électorales ainsi que sur le tableau de rectification publié cinq jours avant la réunion des électeurs ; si le tableau de rectification est déjà publié, le maire procède à un affichage spécial.</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L33-1 </w:t>
      </w:r>
      <w:hyperlink r:id="rId74" w:tooltip="En savoir plus sur l'article L33-1" w:history="1"/>
      <w:r w:rsidR="004E198E" w:rsidRPr="001033A8">
        <w:rPr>
          <w:sz w:val="22"/>
        </w:rPr>
        <w:t xml:space="preserve"> </w:t>
      </w:r>
    </w:p>
    <w:p w:rsidR="004E198E" w:rsidRPr="001033A8" w:rsidRDefault="004E198E" w:rsidP="006814EA">
      <w:pPr>
        <w:jc w:val="both"/>
        <w:rPr>
          <w:sz w:val="22"/>
        </w:rPr>
      </w:pPr>
      <w:r w:rsidRPr="001033A8">
        <w:rPr>
          <w:sz w:val="22"/>
        </w:rPr>
        <w:t xml:space="preserve">Créé par </w:t>
      </w:r>
      <w:hyperlink r:id="rId75" w:history="1">
        <w:r w:rsidRPr="001033A8">
          <w:rPr>
            <w:rStyle w:val="Lienhypertexte"/>
            <w:sz w:val="22"/>
          </w:rPr>
          <w:t>LOI n°2009-526 du 12 mai 2009 - art. 2</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Les décisions de la commission administrative prises sur le fondement de </w:t>
      </w:r>
      <w:hyperlink r:id="rId76" w:history="1">
        <w:r w:rsidRPr="001033A8">
          <w:rPr>
            <w:rStyle w:val="Lienhypertexte"/>
            <w:sz w:val="22"/>
          </w:rPr>
          <w:t>l'article L. 30</w:t>
        </w:r>
      </w:hyperlink>
      <w:r w:rsidRPr="001033A8">
        <w:rPr>
          <w:sz w:val="22"/>
        </w:rPr>
        <w:t xml:space="preserve"> peuvent être contestées par les électeurs intéressés, par tout électeur inscrit sur la liste électorale de la commune, par le préfet ou par le sous-préfet devant le tribunal d'instance, qui a compétence pour statuer jusqu'au jour du scrutin.</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L34 </w:t>
      </w:r>
      <w:hyperlink r:id="rId77" w:tooltip="En savoir plus sur l'article L34"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 juge du tribunal d'instance, directement saisi, a compétence pour statuer jusqu'au jour du scrutin sur les réclamations des personnes qui prétendent avoir été omises sur les listes électorales par suite d'une erreur purement matérielle ou avoir été radiées de ces listes sans observation des formalités prescrites par les articles </w:t>
      </w:r>
      <w:hyperlink r:id="rId78" w:history="1">
        <w:r w:rsidRPr="001033A8">
          <w:rPr>
            <w:rStyle w:val="Lienhypertexte"/>
            <w:sz w:val="22"/>
          </w:rPr>
          <w:t xml:space="preserve">L. 23 </w:t>
        </w:r>
      </w:hyperlink>
      <w:r w:rsidRPr="001033A8">
        <w:rPr>
          <w:sz w:val="22"/>
        </w:rPr>
        <w:t xml:space="preserve">et </w:t>
      </w:r>
      <w:hyperlink r:id="rId79" w:history="1">
        <w:r w:rsidRPr="001033A8">
          <w:rPr>
            <w:rStyle w:val="Lienhypertexte"/>
            <w:sz w:val="22"/>
          </w:rPr>
          <w:t>L. 25.</w:t>
        </w:r>
      </w:hyperlink>
      <w:r w:rsidRPr="001033A8">
        <w:rPr>
          <w:sz w:val="22"/>
        </w:rPr>
        <w:t xml:space="preserve"> </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L35 </w:t>
      </w:r>
      <w:hyperlink r:id="rId80" w:tooltip="En savoir plus sur l'article L35"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décisions du juge du tribunal d'instance peuvent faire l'objet d'un recours en cassation dans les dix jours de leur notification.</w:t>
      </w:r>
    </w:p>
    <w:p w:rsidR="004E198E" w:rsidRPr="001033A8" w:rsidRDefault="004E198E" w:rsidP="006814EA">
      <w:pPr>
        <w:pStyle w:val="Titre2"/>
      </w:pPr>
      <w:bookmarkStart w:id="6" w:name="_Toc434227470"/>
      <w:r w:rsidRPr="001033A8">
        <w:t>Section 4 : Contrôle des inscriptions sur les listes électorales</w:t>
      </w:r>
      <w:bookmarkEnd w:id="6"/>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L36 </w:t>
      </w:r>
      <w:hyperlink r:id="rId81" w:tooltip="En savoir plus sur l'article L36"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Lorsqu'un citoyen est inscrit sur plusieurs listes électorales, le maire ou, à son défaut, tout électeur porté sur l'une de ces listes, peut exiger, devant la commission administrative, huit jours au moins avant leur clôture, que ce citoyen opte pour son maintien sur l'une seulement de ces listes.</w:t>
      </w:r>
    </w:p>
    <w:p w:rsidR="004E198E" w:rsidRPr="001033A8" w:rsidRDefault="004E198E" w:rsidP="006814EA">
      <w:pPr>
        <w:pStyle w:val="NormalWeb"/>
        <w:spacing w:before="0" w:beforeAutospacing="0" w:after="0" w:afterAutospacing="0"/>
        <w:jc w:val="both"/>
        <w:rPr>
          <w:sz w:val="22"/>
        </w:rPr>
      </w:pPr>
      <w:r w:rsidRPr="001033A8">
        <w:rPr>
          <w:sz w:val="22"/>
        </w:rPr>
        <w:t>A défaut de son option dans les huit jours de la notification de la mise en demeure par lettre recommandée, il reste inscrit sur la liste dressée dans la commune ou section électorale où il a été inscrit en dernier lieu et il sera rayé des autres listes.</w:t>
      </w:r>
    </w:p>
    <w:p w:rsidR="004E198E" w:rsidRPr="001033A8" w:rsidRDefault="004E198E" w:rsidP="006814EA">
      <w:pPr>
        <w:pStyle w:val="NormalWeb"/>
        <w:spacing w:before="0" w:beforeAutospacing="0" w:after="0" w:afterAutospacing="0"/>
        <w:jc w:val="both"/>
        <w:rPr>
          <w:sz w:val="22"/>
        </w:rPr>
      </w:pPr>
      <w:r w:rsidRPr="001033A8">
        <w:rPr>
          <w:sz w:val="22"/>
        </w:rPr>
        <w:t>Les réclamations et contestations à ce sujet sont jugées et réglées par les commissions et juges des tribunaux d'instance compétents pour opérer la révision de la liste électorale sur laquelle figure l'électeur qui réclame l'option, et ce suivant les formes et délais prescrits par la section II du présent chapitre.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L37 </w:t>
      </w:r>
      <w:hyperlink r:id="rId82" w:tooltip="En savoir plus sur l'article L37"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L'Institut national de la statistique et des études économiques est chargé de tenir un fichier général des électeurs et électrices en vue du contrôle des inscriptions sur les listes électorales.</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L38 </w:t>
      </w:r>
      <w:hyperlink r:id="rId83" w:tooltip="En savoir plus sur l'article L38"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 préfet fait, par toutes voies de droit, procéder aux rectifications nécessaires sur les listes électorales.</w:t>
      </w:r>
    </w:p>
    <w:p w:rsidR="004E198E" w:rsidRPr="001033A8" w:rsidRDefault="004E198E" w:rsidP="006814EA">
      <w:pPr>
        <w:pStyle w:val="NormalWeb"/>
        <w:spacing w:before="0" w:beforeAutospacing="0" w:after="0" w:afterAutospacing="0"/>
        <w:jc w:val="both"/>
        <w:rPr>
          <w:sz w:val="22"/>
        </w:rPr>
      </w:pPr>
      <w:r w:rsidRPr="001033A8">
        <w:rPr>
          <w:sz w:val="22"/>
        </w:rPr>
        <w:t>En outre, s'il a relevé une infraction aux lois pénales, il saisit le parquet aux fins de poursuites judiciaires.</w:t>
      </w:r>
    </w:p>
    <w:p w:rsidR="004E198E" w:rsidRPr="001033A8" w:rsidRDefault="001033A8" w:rsidP="006814EA">
      <w:pPr>
        <w:pStyle w:val="Titre3"/>
        <w:jc w:val="both"/>
        <w:rPr>
          <w:sz w:val="22"/>
        </w:rPr>
      </w:pPr>
      <w:r w:rsidRPr="001033A8">
        <w:rPr>
          <w:sz w:val="22"/>
        </w:rPr>
        <w:lastRenderedPageBreak/>
        <w:t xml:space="preserve">Article </w:t>
      </w:r>
      <w:r w:rsidR="004E198E" w:rsidRPr="001033A8">
        <w:rPr>
          <w:sz w:val="22"/>
        </w:rPr>
        <w:t xml:space="preserve">L39 </w:t>
      </w:r>
      <w:hyperlink r:id="rId84" w:tooltip="En savoir plus sur l'article L39"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En cas d'inscription d'un électeur sur deux ou plusieurs listes, le préfet intervient auprès du maire de la commune du dernier lieu d'inscription.</w:t>
      </w:r>
    </w:p>
    <w:p w:rsidR="004E198E" w:rsidRPr="001033A8" w:rsidRDefault="004E198E" w:rsidP="006814EA">
      <w:pPr>
        <w:pStyle w:val="NormalWeb"/>
        <w:spacing w:before="0" w:beforeAutospacing="0" w:after="0" w:afterAutospacing="0"/>
        <w:jc w:val="both"/>
        <w:rPr>
          <w:sz w:val="22"/>
        </w:rPr>
      </w:pPr>
      <w:r w:rsidRPr="001033A8">
        <w:rPr>
          <w:sz w:val="22"/>
        </w:rPr>
        <w:t>Celui-ci doit aussitôt, et nonobstant la clôture de la période de révision, notifier à l'électeur, par lettre recommandée avec accusé de réception que, sauf opposition de sa part, il sera maintenu sur la liste de la commune où il s'est fait inscrire en dernier lieu et rayé d'office des autres listes.</w:t>
      </w:r>
    </w:p>
    <w:p w:rsidR="004E198E" w:rsidRPr="001033A8" w:rsidRDefault="004E198E" w:rsidP="006814EA">
      <w:pPr>
        <w:pStyle w:val="NormalWeb"/>
        <w:spacing w:before="0" w:beforeAutospacing="0" w:after="0" w:afterAutospacing="0"/>
        <w:jc w:val="both"/>
        <w:rPr>
          <w:sz w:val="22"/>
        </w:rPr>
      </w:pPr>
      <w:r w:rsidRPr="001033A8">
        <w:rPr>
          <w:sz w:val="22"/>
        </w:rPr>
        <w:t>Dès que l'électeur a répondu et, à défaut, huit jours après l'envoi de la lettre recommandée, le maire fait procéder à la radiation ou avise la mairie intéressée de la radiation à effectuer.</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L40 </w:t>
      </w:r>
      <w:hyperlink r:id="rId85" w:tooltip="En savoir plus sur l'article L40"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86" w:history="1">
        <w:r w:rsidRPr="001033A8">
          <w:rPr>
            <w:rStyle w:val="Lienhypertexte"/>
            <w:sz w:val="22"/>
          </w:rPr>
          <w:t>Loi 69-419 1969-05-10 art. 5 JORF 11 mai 1969</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Les rectifications aux listes électorales prévues par les articles précédents sont effectuées sans délai, nonobstant la clôture de la période de révision, par les commissions administratives compétentes visées à l'article </w:t>
      </w:r>
      <w:hyperlink r:id="rId87" w:history="1">
        <w:r w:rsidRPr="001033A8">
          <w:rPr>
            <w:rStyle w:val="Lienhypertexte"/>
            <w:sz w:val="22"/>
          </w:rPr>
          <w:t>L. 17</w:t>
        </w:r>
      </w:hyperlink>
      <w:r w:rsidRPr="001033A8">
        <w:rPr>
          <w:sz w:val="22"/>
        </w:rPr>
        <w:t xml:space="preserve">. Les décisions des commissions peuvent être contestées devant le tribunal d'instance, qui statue conformément aux dispositions de l'article </w:t>
      </w:r>
      <w:hyperlink r:id="rId88" w:history="1">
        <w:r w:rsidRPr="001033A8">
          <w:rPr>
            <w:rStyle w:val="Lienhypertexte"/>
            <w:sz w:val="22"/>
          </w:rPr>
          <w:t>L. 25.</w:t>
        </w:r>
      </w:hyperlink>
      <w:r w:rsidRPr="001033A8">
        <w:rPr>
          <w:sz w:val="22"/>
        </w:rPr>
        <w:t xml:space="preserve"> </w:t>
      </w:r>
    </w:p>
    <w:p w:rsidR="004E198E" w:rsidRPr="001033A8" w:rsidRDefault="004E198E" w:rsidP="006814EA">
      <w:pPr>
        <w:jc w:val="both"/>
        <w:rPr>
          <w:sz w:val="22"/>
        </w:rPr>
      </w:pPr>
    </w:p>
    <w:p w:rsidR="004E198E" w:rsidRPr="001033A8" w:rsidRDefault="004E198E" w:rsidP="006814EA">
      <w:pPr>
        <w:pStyle w:val="Titre2"/>
      </w:pPr>
      <w:bookmarkStart w:id="7" w:name="_Toc434227471"/>
      <w:r w:rsidRPr="001033A8">
        <w:t>Section 5 : Exonération d'impôts et de taxes</w:t>
      </w:r>
      <w:bookmarkEnd w:id="7"/>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L41 </w:t>
      </w:r>
      <w:hyperlink r:id="rId89" w:tooltip="En savoir plus sur l'article L41"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Ainsi qu'il est dit à l'article 1131 du code général des impôts les actes, décisions et registres relatifs aux procédures en matière d'élections sont dispensés du timbre, de l'enregistrement et du droit de frais de justice édicté par l'article 698 dudit code.</w:t>
      </w:r>
    </w:p>
    <w:p w:rsidR="004E198E" w:rsidRPr="006814EA" w:rsidRDefault="004E198E" w:rsidP="006814EA">
      <w:pPr>
        <w:jc w:val="both"/>
        <w:rPr>
          <w:rStyle w:val="Emphaseple"/>
        </w:rPr>
      </w:pPr>
      <w:r w:rsidRPr="006814EA">
        <w:rPr>
          <w:rStyle w:val="Emphaseple"/>
        </w:rPr>
        <w:t xml:space="preserve">NOTA : </w:t>
      </w:r>
    </w:p>
    <w:p w:rsidR="004E198E" w:rsidRPr="006814EA" w:rsidRDefault="004E198E" w:rsidP="006814EA">
      <w:pPr>
        <w:pStyle w:val="NormalWeb"/>
        <w:spacing w:before="0" w:beforeAutospacing="0" w:after="0" w:afterAutospacing="0"/>
        <w:jc w:val="both"/>
        <w:rPr>
          <w:rStyle w:val="Emphaseple"/>
        </w:rPr>
      </w:pPr>
      <w:r w:rsidRPr="006814EA">
        <w:rPr>
          <w:rStyle w:val="Emphaseple"/>
        </w:rPr>
        <w:t xml:space="preserve">L'article 1131 </w:t>
      </w:r>
      <w:proofErr w:type="gramStart"/>
      <w:r w:rsidRPr="006814EA">
        <w:rPr>
          <w:rStyle w:val="Emphaseple"/>
        </w:rPr>
        <w:t>cité</w:t>
      </w:r>
      <w:proofErr w:type="gramEnd"/>
      <w:r w:rsidRPr="006814EA">
        <w:rPr>
          <w:rStyle w:val="Emphaseple"/>
        </w:rPr>
        <w:t xml:space="preserve"> au présent article est devenu l'article 1104, lequel a d'abord été abrogé de fait par la loi n° 77-1468 du 30 décembre 1977, puis a été abrogé par le décret n° 79-794 du 13 septembre 1979.</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L42 </w:t>
      </w:r>
      <w:hyperlink r:id="rId90" w:tooltip="En savoir plus sur l'article L42" w:history="1"/>
      <w:r w:rsidR="004E198E"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extraits des actes de naissance nécessaires pour établir l'âge des électeurs sont délivrés gratuitement sur papier libre, à tout réclamant. Ils portent, en tête de leur texte, l'énonciation de leur destination spéciale, et ne sont admis pour aucune autre.</w:t>
      </w:r>
    </w:p>
    <w:p w:rsidR="004E198E" w:rsidRPr="001033A8" w:rsidRDefault="004E198E" w:rsidP="006814EA">
      <w:pPr>
        <w:jc w:val="both"/>
        <w:rPr>
          <w:sz w:val="22"/>
        </w:rPr>
      </w:pPr>
    </w:p>
    <w:p w:rsidR="001033A8" w:rsidRDefault="001033A8" w:rsidP="006814EA">
      <w:pPr>
        <w:rPr>
          <w:rFonts w:asciiTheme="majorHAnsi" w:eastAsiaTheme="majorEastAsia" w:hAnsiTheme="majorHAnsi" w:cstheme="majorBidi"/>
          <w:b/>
          <w:bCs/>
          <w:color w:val="365F91" w:themeColor="accent1" w:themeShade="BF"/>
          <w:szCs w:val="28"/>
        </w:rPr>
      </w:pPr>
      <w:r>
        <w:br w:type="page"/>
      </w:r>
    </w:p>
    <w:p w:rsidR="001033A8" w:rsidRPr="001033A8" w:rsidRDefault="001033A8" w:rsidP="006814EA">
      <w:pPr>
        <w:pStyle w:val="Titre1"/>
        <w:spacing w:before="0"/>
        <w:jc w:val="both"/>
        <w:rPr>
          <w:sz w:val="24"/>
        </w:rPr>
      </w:pPr>
      <w:bookmarkStart w:id="8" w:name="_Toc434227472"/>
      <w:r w:rsidRPr="001033A8">
        <w:rPr>
          <w:sz w:val="24"/>
        </w:rPr>
        <w:lastRenderedPageBreak/>
        <w:t>Partie Réglementaire</w:t>
      </w:r>
      <w:bookmarkEnd w:id="8"/>
    </w:p>
    <w:p w:rsidR="004E198E" w:rsidRPr="001033A8" w:rsidRDefault="004E198E" w:rsidP="006814EA">
      <w:pPr>
        <w:pStyle w:val="Titre1"/>
        <w:spacing w:before="0"/>
        <w:jc w:val="both"/>
        <w:rPr>
          <w:sz w:val="24"/>
        </w:rPr>
      </w:pPr>
      <w:hyperlink r:id="rId91" w:history="1">
        <w:bookmarkStart w:id="9" w:name="_Toc434227473"/>
        <w:r w:rsidRPr="001033A8">
          <w:rPr>
            <w:rStyle w:val="Lienhypertexte"/>
            <w:sz w:val="24"/>
          </w:rPr>
          <w:t>Chapitre II : Listes électorales</w:t>
        </w:r>
        <w:bookmarkEnd w:id="9"/>
      </w:hyperlink>
      <w:r w:rsidRPr="001033A8">
        <w:rPr>
          <w:sz w:val="24"/>
        </w:rPr>
        <w:t xml:space="preserve"> </w:t>
      </w:r>
    </w:p>
    <w:p w:rsidR="004E198E" w:rsidRPr="001033A8" w:rsidRDefault="004E198E" w:rsidP="006814EA">
      <w:pPr>
        <w:jc w:val="both"/>
        <w:rPr>
          <w:sz w:val="22"/>
        </w:rPr>
      </w:pPr>
    </w:p>
    <w:p w:rsidR="004E198E" w:rsidRPr="001033A8" w:rsidRDefault="004E198E" w:rsidP="006814EA">
      <w:pPr>
        <w:pStyle w:val="Titre2"/>
      </w:pPr>
      <w:bookmarkStart w:id="10" w:name="_Toc434227474"/>
      <w:r w:rsidRPr="001033A8">
        <w:t>Section 1 : Conditions d'inscription sur une liste électorale</w:t>
      </w:r>
      <w:bookmarkEnd w:id="10"/>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 </w:t>
      </w:r>
      <w:hyperlink r:id="rId92" w:tooltip="En savoir plus sur l'article R1"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93" w:history="1">
        <w:r w:rsidRPr="001033A8">
          <w:rPr>
            <w:rStyle w:val="Lienhypertexte"/>
            <w:sz w:val="22"/>
          </w:rPr>
          <w:t>Décret n°2006-1244 du 11 octobre 2006 - art. 1 JORF 13 octobre 2006</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94"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Tous les Français et Françaises jouissant de leurs droits civils et politiques et n'ayant jamais figuré sur une liste électorale doivent solliciter leur inscription, suivant les dispositions des </w:t>
      </w:r>
      <w:hyperlink r:id="rId95" w:history="1">
        <w:r w:rsidRPr="001033A8">
          <w:rPr>
            <w:rStyle w:val="Lienhypertexte"/>
            <w:sz w:val="22"/>
          </w:rPr>
          <w:t>articles L. 11, L. 12, L. 13, L. 14, L. 15 ou L. 15-1</w:t>
        </w:r>
      </w:hyperlink>
      <w:r w:rsidRPr="001033A8">
        <w:rPr>
          <w:sz w:val="22"/>
        </w:rPr>
        <w:t>.</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R2 </w:t>
      </w:r>
      <w:hyperlink r:id="rId96" w:tooltip="En savoir plus sur l'article R2"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97" w:history="1">
        <w:r w:rsidRPr="001033A8">
          <w:rPr>
            <w:rStyle w:val="Lienhypertexte"/>
            <w:sz w:val="22"/>
          </w:rPr>
          <w:t>Décret n°2006-1244 du 11 octobre 2006 - art. 1 JORF 13 octobre 2006</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98"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personnes qui, frappées d'incapacité électorale à la suite d'une condamnation, bénéficient de la réhabilitation ou font l'objet d'une mesure d'amnistie, doivent solliciter leur inscription à compter de la date de cessation de leur incapacité.</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R3 </w:t>
      </w:r>
      <w:hyperlink r:id="rId99" w:tooltip="En savoir plus sur l'article R3"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00" w:history="1">
        <w:r w:rsidRPr="001033A8">
          <w:rPr>
            <w:rStyle w:val="Lienhypertexte"/>
            <w:sz w:val="22"/>
          </w:rPr>
          <w:t>Décret n°2006-1244 du 11 octobre 2006 - art. 1 JORF 13 octobre 2006</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01"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Les électeurs déjà inscrits sur une liste électorale qui, à la suite d'un changement de domicile ou de résidence, ont perdu le droit d'être maintenus sur cette liste et n'ont pas revendiqué l'application des dispositions du 2° du premier alinéa de </w:t>
      </w:r>
      <w:hyperlink r:id="rId102" w:history="1">
        <w:r w:rsidRPr="001033A8">
          <w:rPr>
            <w:rStyle w:val="Lienhypertexte"/>
            <w:sz w:val="22"/>
          </w:rPr>
          <w:t>l'article L. 11</w:t>
        </w:r>
      </w:hyperlink>
      <w:r w:rsidRPr="001033A8">
        <w:rPr>
          <w:sz w:val="22"/>
        </w:rPr>
        <w:t xml:space="preserve"> doivent solliciter une nouvelle inscription.</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R4 </w:t>
      </w:r>
      <w:hyperlink r:id="rId103" w:tooltip="En savoir plus sur l'article R4"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04" w:history="1">
        <w:r w:rsidRPr="001033A8">
          <w:rPr>
            <w:rStyle w:val="Lienhypertexte"/>
            <w:sz w:val="22"/>
          </w:rPr>
          <w:t>Décret n°2006-1244 du 11 octobre 2006 - art. 1 JORF 13 octobre 2006</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05"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Les dispositions des </w:t>
      </w:r>
      <w:hyperlink r:id="rId106" w:history="1">
        <w:r w:rsidRPr="001033A8">
          <w:rPr>
            <w:rStyle w:val="Lienhypertexte"/>
            <w:sz w:val="22"/>
          </w:rPr>
          <w:t xml:space="preserve">articles R. 1 à R. 3 </w:t>
        </w:r>
      </w:hyperlink>
      <w:r w:rsidRPr="001033A8">
        <w:rPr>
          <w:sz w:val="22"/>
        </w:rPr>
        <w:t xml:space="preserve">ne font pas obstacle à l'application de l'avant-dernier alinéa de l'article L. 11 et des </w:t>
      </w:r>
      <w:hyperlink r:id="rId107" w:history="1">
        <w:r w:rsidRPr="001033A8">
          <w:rPr>
            <w:rStyle w:val="Lienhypertexte"/>
            <w:sz w:val="22"/>
          </w:rPr>
          <w:t>articles L. 30 à L. 35</w:t>
        </w:r>
      </w:hyperlink>
      <w:r w:rsidRPr="001033A8">
        <w:rPr>
          <w:sz w:val="22"/>
        </w:rPr>
        <w:t>.</w:t>
      </w:r>
    </w:p>
    <w:p w:rsidR="004E198E" w:rsidRPr="001033A8" w:rsidRDefault="004E198E" w:rsidP="006814EA">
      <w:pPr>
        <w:jc w:val="both"/>
        <w:rPr>
          <w:sz w:val="22"/>
        </w:rPr>
      </w:pPr>
    </w:p>
    <w:p w:rsidR="004E198E" w:rsidRPr="001033A8" w:rsidRDefault="004E198E" w:rsidP="006814EA">
      <w:pPr>
        <w:pStyle w:val="Titre2"/>
      </w:pPr>
      <w:bookmarkStart w:id="11" w:name="_Toc434227475"/>
      <w:r w:rsidRPr="001033A8">
        <w:t>Section 2 : Etablissement et révision des listes électorales</w:t>
      </w:r>
      <w:bookmarkEnd w:id="11"/>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R5 </w:t>
      </w:r>
      <w:hyperlink r:id="rId108" w:tooltip="En savoir plus sur l'article R5"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09" w:history="1">
        <w:r w:rsidRPr="001033A8">
          <w:rPr>
            <w:rStyle w:val="Lienhypertexte"/>
            <w:sz w:val="22"/>
          </w:rPr>
          <w:t>Décret n°2009-430 du 20 avril 2009 - art. 2</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Pour chaque révision annuelle des listes électorales, les demandes d'inscription des électeurs doivent parvenir dans les mairies jusqu'au dernier jour ouvrable de décembre inclus, le samedi étant considéré comme un jour ouvrable. </w:t>
      </w:r>
    </w:p>
    <w:p w:rsidR="004E198E" w:rsidRPr="001033A8" w:rsidRDefault="004E198E" w:rsidP="006814EA">
      <w:pPr>
        <w:pStyle w:val="NormalWeb"/>
        <w:spacing w:before="0" w:beforeAutospacing="0" w:after="0" w:afterAutospacing="0"/>
        <w:jc w:val="both"/>
        <w:rPr>
          <w:sz w:val="22"/>
        </w:rPr>
      </w:pPr>
      <w:r w:rsidRPr="001033A8">
        <w:rPr>
          <w:sz w:val="22"/>
        </w:rPr>
        <w:t xml:space="preserve">Les demandes d'inscription doivent soit être déposées personnellement ou par l'intermédiaire d'un mandataire, muni d'un mandat écrit, soit être adressées par courrier, au moyen du formulaire agréé prévu à cet effet. Elles peuvent également être admises dans le cadre d'une </w:t>
      </w:r>
      <w:proofErr w:type="spellStart"/>
      <w:r w:rsidRPr="001033A8">
        <w:rPr>
          <w:sz w:val="22"/>
        </w:rPr>
        <w:t>téléprocédure</w:t>
      </w:r>
      <w:proofErr w:type="spellEnd"/>
      <w:r w:rsidRPr="001033A8">
        <w:rPr>
          <w:sz w:val="22"/>
        </w:rPr>
        <w:t xml:space="preserve"> dans les conditions agréées par le ministre de l'intérieur. </w:t>
      </w:r>
    </w:p>
    <w:p w:rsidR="004E198E" w:rsidRPr="001033A8" w:rsidRDefault="004E198E" w:rsidP="006814EA">
      <w:pPr>
        <w:pStyle w:val="NormalWeb"/>
        <w:spacing w:before="0" w:beforeAutospacing="0" w:after="0" w:afterAutospacing="0"/>
        <w:jc w:val="both"/>
        <w:rPr>
          <w:sz w:val="22"/>
        </w:rPr>
      </w:pPr>
      <w:r w:rsidRPr="001033A8">
        <w:rPr>
          <w:sz w:val="22"/>
        </w:rPr>
        <w:t xml:space="preserve">Les demandes doivent être accompagnées des pièces de nature à prouver que le demandeur remplit les conditions fixées aux </w:t>
      </w:r>
      <w:hyperlink r:id="rId110" w:history="1">
        <w:r w:rsidRPr="001033A8">
          <w:rPr>
            <w:rStyle w:val="Lienhypertexte"/>
            <w:sz w:val="22"/>
          </w:rPr>
          <w:t xml:space="preserve">articles L. 11 </w:t>
        </w:r>
      </w:hyperlink>
      <w:r w:rsidRPr="001033A8">
        <w:rPr>
          <w:sz w:val="22"/>
        </w:rPr>
        <w:t xml:space="preserve">et </w:t>
      </w:r>
      <w:hyperlink r:id="rId111" w:history="1">
        <w:r w:rsidRPr="001033A8">
          <w:rPr>
            <w:rStyle w:val="Lienhypertexte"/>
            <w:sz w:val="22"/>
          </w:rPr>
          <w:t xml:space="preserve">L. 12 à L. 15-1. </w:t>
        </w:r>
      </w:hyperlink>
      <w:r w:rsidRPr="001033A8">
        <w:rPr>
          <w:sz w:val="22"/>
        </w:rPr>
        <w:t xml:space="preserve">La liste de ces pièces est fixée par arrêté du ministre de l'intérieur. </w:t>
      </w:r>
    </w:p>
    <w:p w:rsidR="004E198E" w:rsidRPr="001033A8" w:rsidRDefault="004E198E" w:rsidP="006814EA">
      <w:pPr>
        <w:pStyle w:val="NormalWeb"/>
        <w:spacing w:before="0" w:beforeAutospacing="0" w:after="0" w:afterAutospacing="0"/>
        <w:jc w:val="both"/>
        <w:rPr>
          <w:sz w:val="22"/>
        </w:rPr>
      </w:pPr>
      <w:r w:rsidRPr="001033A8">
        <w:rPr>
          <w:sz w:val="22"/>
        </w:rPr>
        <w:t xml:space="preserve">La commission administrative prévue au deuxième alinéa de </w:t>
      </w:r>
      <w:hyperlink r:id="rId112" w:history="1">
        <w:r w:rsidRPr="001033A8">
          <w:rPr>
            <w:rStyle w:val="Lienhypertexte"/>
            <w:sz w:val="22"/>
          </w:rPr>
          <w:t xml:space="preserve">l'article L. 17 </w:t>
        </w:r>
      </w:hyperlink>
      <w:r w:rsidRPr="001033A8">
        <w:rPr>
          <w:sz w:val="22"/>
        </w:rPr>
        <w:t xml:space="preserve">se réunit à compter du 1er septembre. Elle procède aux inscriptions correspondant aux demandes parvenues dans le délai fixé au premier alinéa. Au plus tard à la date fixée au premier alinéa, elle effectue la radiation des personnes mentionnées à </w:t>
      </w:r>
      <w:hyperlink r:id="rId113" w:history="1">
        <w:r w:rsidRPr="001033A8">
          <w:rPr>
            <w:rStyle w:val="Lienhypertexte"/>
            <w:sz w:val="22"/>
          </w:rPr>
          <w:t>l'article R. 7</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Au plus tard le 9 janvier, la commission administrative se prononce sur les observations formulées en application des </w:t>
      </w:r>
      <w:hyperlink r:id="rId114" w:history="1">
        <w:r w:rsidRPr="001033A8">
          <w:rPr>
            <w:rStyle w:val="Lienhypertexte"/>
            <w:sz w:val="22"/>
          </w:rPr>
          <w:t xml:space="preserve">articles L. 23 </w:t>
        </w:r>
      </w:hyperlink>
      <w:r w:rsidRPr="001033A8">
        <w:rPr>
          <w:sz w:val="22"/>
        </w:rPr>
        <w:t xml:space="preserve">et </w:t>
      </w:r>
      <w:hyperlink r:id="rId115" w:history="1">
        <w:r w:rsidRPr="001033A8">
          <w:rPr>
            <w:rStyle w:val="Lienhypertexte"/>
            <w:sz w:val="22"/>
          </w:rPr>
          <w:t>R. 8,</w:t>
        </w:r>
      </w:hyperlink>
      <w:r w:rsidRPr="001033A8">
        <w:rPr>
          <w:sz w:val="22"/>
        </w:rPr>
        <w:t xml:space="preserve"> puis dresse le tableau rectificatif.</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R5-1 </w:t>
      </w:r>
      <w:hyperlink r:id="rId116" w:tooltip="En savoir plus sur l'article R5-1" w:history="1"/>
      <w:r w:rsidR="004E198E" w:rsidRPr="001033A8">
        <w:rPr>
          <w:sz w:val="22"/>
        </w:rPr>
        <w:t xml:space="preserve"> </w:t>
      </w:r>
    </w:p>
    <w:p w:rsidR="004E198E" w:rsidRPr="001033A8" w:rsidRDefault="004E198E" w:rsidP="006814EA">
      <w:pPr>
        <w:jc w:val="both"/>
        <w:rPr>
          <w:sz w:val="22"/>
        </w:rPr>
      </w:pPr>
      <w:r w:rsidRPr="001033A8">
        <w:rPr>
          <w:sz w:val="22"/>
        </w:rPr>
        <w:t xml:space="preserve">Créé par </w:t>
      </w:r>
      <w:hyperlink r:id="rId117" w:history="1">
        <w:r w:rsidRPr="001033A8">
          <w:rPr>
            <w:rStyle w:val="Lienhypertexte"/>
            <w:sz w:val="22"/>
          </w:rPr>
          <w:t>Décret n°2005-1613 du 22 décembre 2005 - art. 48 JORF 23 décembre 2005 en vigueur le 1er janvier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En même temps qu'ils demandent leur inscription dans les conditions prévues au premier alinéa de </w:t>
      </w:r>
      <w:hyperlink r:id="rId118" w:history="1">
        <w:r w:rsidRPr="001033A8">
          <w:rPr>
            <w:rStyle w:val="Lienhypertexte"/>
            <w:sz w:val="22"/>
          </w:rPr>
          <w:t>l'article R. 5,</w:t>
        </w:r>
      </w:hyperlink>
      <w:r w:rsidRPr="001033A8">
        <w:rPr>
          <w:sz w:val="22"/>
        </w:rPr>
        <w:t xml:space="preserve"> les Français établis hors de France peuvent demander leur radiation de la liste électorale consulaire sur laquelle ils sont inscrits. </w:t>
      </w:r>
    </w:p>
    <w:p w:rsidR="004E198E" w:rsidRPr="001033A8" w:rsidRDefault="004E198E" w:rsidP="006814EA">
      <w:pPr>
        <w:pStyle w:val="NormalWeb"/>
        <w:spacing w:before="0" w:beforeAutospacing="0" w:after="0" w:afterAutospacing="0"/>
        <w:jc w:val="both"/>
        <w:rPr>
          <w:sz w:val="22"/>
        </w:rPr>
      </w:pPr>
      <w:r w:rsidRPr="001033A8">
        <w:rPr>
          <w:sz w:val="22"/>
        </w:rPr>
        <w:t>Cette demande de radiation est transmise au ministre des affaires étrangères par l'Institut national de la statistique et des études économiques.</w:t>
      </w:r>
    </w:p>
    <w:p w:rsidR="004E198E" w:rsidRPr="001033A8" w:rsidRDefault="001033A8" w:rsidP="006814EA">
      <w:pPr>
        <w:pStyle w:val="Titre3"/>
        <w:jc w:val="both"/>
        <w:rPr>
          <w:sz w:val="22"/>
        </w:rPr>
      </w:pPr>
      <w:r w:rsidRPr="001033A8">
        <w:rPr>
          <w:sz w:val="22"/>
        </w:rPr>
        <w:lastRenderedPageBreak/>
        <w:t xml:space="preserve">Article </w:t>
      </w:r>
      <w:r w:rsidR="004E198E" w:rsidRPr="001033A8">
        <w:rPr>
          <w:sz w:val="22"/>
        </w:rPr>
        <w:t xml:space="preserve">R6 </w:t>
      </w:r>
      <w:hyperlink r:id="rId119" w:tooltip="En savoir plus sur l'article R6"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20" w:history="1">
        <w:r w:rsidRPr="001033A8">
          <w:rPr>
            <w:rStyle w:val="Lienhypertexte"/>
            <w:sz w:val="22"/>
          </w:rPr>
          <w:t>Décret n°2006-1244 du 11 octobre 2006 - art. 1 JORF 13 octobre 2006</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21"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Les informations mentionnées au premier alinéa de </w:t>
      </w:r>
      <w:hyperlink r:id="rId122" w:history="1">
        <w:r w:rsidRPr="001033A8">
          <w:rPr>
            <w:rStyle w:val="Lienhypertexte"/>
            <w:sz w:val="22"/>
          </w:rPr>
          <w:t xml:space="preserve">l'article L. 17-1 </w:t>
        </w:r>
      </w:hyperlink>
      <w:r w:rsidRPr="001033A8">
        <w:rPr>
          <w:sz w:val="22"/>
        </w:rPr>
        <w:t xml:space="preserve">sont transmises à l'Institut national de la statistique et des études économiques au plus tard deux mois avant le début des travaux des commissions administratives par les autorités gestionnaires des fichiers mentionnés dans le même alinéa. </w:t>
      </w:r>
    </w:p>
    <w:p w:rsidR="004E198E" w:rsidRPr="001033A8" w:rsidRDefault="004E198E" w:rsidP="006814EA">
      <w:pPr>
        <w:pStyle w:val="NormalWeb"/>
        <w:spacing w:before="0" w:beforeAutospacing="0" w:after="0" w:afterAutospacing="0"/>
        <w:jc w:val="both"/>
        <w:rPr>
          <w:sz w:val="22"/>
        </w:rPr>
      </w:pPr>
      <w:r w:rsidRPr="001033A8">
        <w:rPr>
          <w:sz w:val="22"/>
        </w:rPr>
        <w:t xml:space="preserve">Au cours du premier mois des travaux des commissions administratives, l'Institut national de la statistique et des études économiques communique à chaque maire les informations nominatives susmentionnées, en précisant dans chaque cas si elles proviennent du fichier du recensement établi en application du code du service national ou d'un fichier d'un organisme servant les prestations de base des régimes obligatoires d'assurance maladie. Le maire assure sans délai la transmission de ces informations à la commission administrative compétente. </w:t>
      </w:r>
    </w:p>
    <w:p w:rsidR="004E198E" w:rsidRPr="001033A8" w:rsidRDefault="004E198E" w:rsidP="006814EA">
      <w:pPr>
        <w:pStyle w:val="NormalWeb"/>
        <w:spacing w:before="0" w:beforeAutospacing="0" w:after="0" w:afterAutospacing="0"/>
        <w:jc w:val="both"/>
        <w:rPr>
          <w:sz w:val="22"/>
        </w:rPr>
      </w:pPr>
      <w:r w:rsidRPr="001033A8">
        <w:rPr>
          <w:sz w:val="22"/>
        </w:rPr>
        <w:t xml:space="preserve">L'Institut national de la statistique et des études économiques adresse au plus tard le 31 décembre toutes informations complémentaires parvenues en sa possession et permettant l'application des </w:t>
      </w:r>
      <w:hyperlink r:id="rId123" w:history="1">
        <w:r w:rsidRPr="001033A8">
          <w:rPr>
            <w:rStyle w:val="Lienhypertexte"/>
            <w:sz w:val="22"/>
          </w:rPr>
          <w:t>articles L. 11-1 et L. 11-2</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La commission administrative ajoute à la liste électorale les personnes ainsi identifiées qui possèdent les qualités exigées par la loi pour être électeur dans la circonscription du bureau de vote.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R7 </w:t>
      </w:r>
      <w:hyperlink r:id="rId124" w:tooltip="En savoir plus sur l'article R7"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25"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La commission administrative retranche de la liste :</w:t>
      </w:r>
    </w:p>
    <w:p w:rsidR="004E198E" w:rsidRPr="001033A8" w:rsidRDefault="004E198E" w:rsidP="006814EA">
      <w:pPr>
        <w:pStyle w:val="NormalWeb"/>
        <w:spacing w:before="0" w:beforeAutospacing="0" w:after="0" w:afterAutospacing="0"/>
        <w:jc w:val="both"/>
        <w:rPr>
          <w:sz w:val="22"/>
        </w:rPr>
      </w:pPr>
      <w:r w:rsidRPr="001033A8">
        <w:rPr>
          <w:sz w:val="22"/>
        </w:rPr>
        <w:t xml:space="preserve">-sans préjudice de l'application de </w:t>
      </w:r>
      <w:hyperlink r:id="rId126" w:history="1">
        <w:r w:rsidRPr="001033A8">
          <w:rPr>
            <w:rStyle w:val="Lienhypertexte"/>
            <w:sz w:val="22"/>
          </w:rPr>
          <w:t>l'article L. 40</w:t>
        </w:r>
      </w:hyperlink>
      <w:r w:rsidRPr="001033A8">
        <w:rPr>
          <w:sz w:val="22"/>
        </w:rPr>
        <w:t>, les électeurs décédés, ceux dont la radiation a été ordonnée par l'autorité compétente et ceux qui ont perdu les qualités requises par la loi ;</w:t>
      </w:r>
    </w:p>
    <w:p w:rsidR="004E198E" w:rsidRPr="001033A8" w:rsidRDefault="004E198E" w:rsidP="006814EA">
      <w:pPr>
        <w:pStyle w:val="NormalWeb"/>
        <w:spacing w:before="0" w:beforeAutospacing="0" w:after="0" w:afterAutospacing="0"/>
        <w:jc w:val="both"/>
        <w:rPr>
          <w:sz w:val="22"/>
        </w:rPr>
      </w:pPr>
      <w:r w:rsidRPr="001033A8">
        <w:rPr>
          <w:sz w:val="22"/>
        </w:rPr>
        <w:t xml:space="preserve">-les électeurs qu'elle reconnaît avoir été indûment </w:t>
      </w:r>
      <w:proofErr w:type="gramStart"/>
      <w:r w:rsidRPr="001033A8">
        <w:rPr>
          <w:sz w:val="22"/>
        </w:rPr>
        <w:t>inscrits</w:t>
      </w:r>
      <w:proofErr w:type="gramEnd"/>
      <w:r w:rsidRPr="001033A8">
        <w:rPr>
          <w:sz w:val="22"/>
        </w:rPr>
        <w:t xml:space="preserve"> quoique leur inscription n'ait point été attaquée.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R7-1 </w:t>
      </w:r>
      <w:hyperlink r:id="rId127" w:tooltip="En savoir plus sur l'article R7-1" w:history="1"/>
      <w:r w:rsidR="004E198E" w:rsidRPr="001033A8">
        <w:rPr>
          <w:sz w:val="22"/>
        </w:rPr>
        <w:t xml:space="preserve"> </w:t>
      </w:r>
    </w:p>
    <w:p w:rsidR="004E198E" w:rsidRPr="001033A8" w:rsidRDefault="004E198E" w:rsidP="006814EA">
      <w:pPr>
        <w:jc w:val="both"/>
        <w:rPr>
          <w:sz w:val="22"/>
        </w:rPr>
      </w:pPr>
      <w:r w:rsidRPr="001033A8">
        <w:rPr>
          <w:sz w:val="22"/>
        </w:rPr>
        <w:t xml:space="preserve">Créé par </w:t>
      </w:r>
      <w:hyperlink r:id="rId128" w:history="1">
        <w:r w:rsidRPr="001033A8">
          <w:rPr>
            <w:rStyle w:val="Lienhypertexte"/>
            <w:sz w:val="22"/>
          </w:rPr>
          <w:t>Décret n°97-1105 du 28 novembre 1997 - art. 2</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Lorsqu'il est fait application des dispositions du deuxième alinéa de </w:t>
      </w:r>
      <w:hyperlink r:id="rId129" w:history="1">
        <w:r w:rsidRPr="001033A8">
          <w:rPr>
            <w:rStyle w:val="Lienhypertexte"/>
            <w:sz w:val="22"/>
          </w:rPr>
          <w:t>l'article L. 11-2</w:t>
        </w:r>
      </w:hyperlink>
      <w:r w:rsidRPr="001033A8">
        <w:rPr>
          <w:sz w:val="22"/>
        </w:rPr>
        <w:t xml:space="preserve">, </w:t>
      </w:r>
      <w:hyperlink r:id="rId130" w:history="1">
        <w:r w:rsidRPr="001033A8">
          <w:rPr>
            <w:rStyle w:val="Lienhypertexte"/>
            <w:sz w:val="22"/>
          </w:rPr>
          <w:t xml:space="preserve">l'article R. 6 </w:t>
        </w:r>
      </w:hyperlink>
      <w:r w:rsidRPr="001033A8">
        <w:rPr>
          <w:sz w:val="22"/>
        </w:rPr>
        <w:t xml:space="preserve">est applicable. Toutefois, l'Institut national de la statistique et des études économiques doit disposer des informations mentionnées par </w:t>
      </w:r>
      <w:hyperlink r:id="rId131" w:history="1">
        <w:r w:rsidRPr="001033A8">
          <w:rPr>
            <w:rStyle w:val="Lienhypertexte"/>
            <w:sz w:val="22"/>
          </w:rPr>
          <w:t>l'article L. 17-1</w:t>
        </w:r>
      </w:hyperlink>
      <w:r w:rsidRPr="001033A8">
        <w:rPr>
          <w:sz w:val="22"/>
        </w:rPr>
        <w:t xml:space="preserve"> un mois avant la date de clôture des travaux des commissions administratives. Il transmet aux maires les informations nominatives nécessaires au plus tard à cette date.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R8 </w:t>
      </w:r>
      <w:hyperlink r:id="rId132" w:tooltip="En savoir plus sur l'article R8"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33" w:history="1">
        <w:r w:rsidRPr="001033A8">
          <w:rPr>
            <w:rStyle w:val="Lienhypertexte"/>
            <w:sz w:val="22"/>
          </w:rPr>
          <w:t>Décret n°2007-1670 du 26 novembre 2007 - art. 2 JORF 28 novembre 2007</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La commission administrative tient un registre de toutes ses décisions et y mentionne les motifs et pièces à l'appui. </w:t>
      </w:r>
    </w:p>
    <w:p w:rsidR="004E198E" w:rsidRPr="001033A8" w:rsidRDefault="004E198E" w:rsidP="006814EA">
      <w:pPr>
        <w:pStyle w:val="NormalWeb"/>
        <w:spacing w:before="0" w:beforeAutospacing="0" w:after="0" w:afterAutospacing="0"/>
        <w:jc w:val="both"/>
        <w:rPr>
          <w:sz w:val="22"/>
        </w:rPr>
      </w:pPr>
      <w:r w:rsidRPr="001033A8">
        <w:rPr>
          <w:sz w:val="22"/>
        </w:rPr>
        <w:t xml:space="preserve">Lorsque la commission administrative refuse d'inscrire un électeur, cette décision est notifiée dans les deux jours à l'intéressé par écrit et à domicile par les soins de l'administration municipale ; l'avis de notification précise les motifs de la décision, la date de la publication de la liste électorale ou du tableau rectificatif et informe l'intéressé que jusqu'au dixième jour suivant la publication de cette liste ou de ce tableau il pourra contester ladite décision devant le tribunal d'instance, conformément aux dispositions de </w:t>
      </w:r>
      <w:hyperlink r:id="rId134" w:history="1">
        <w:r w:rsidRPr="001033A8">
          <w:rPr>
            <w:rStyle w:val="Lienhypertexte"/>
            <w:sz w:val="22"/>
          </w:rPr>
          <w:t xml:space="preserve">l'article L. 25 </w:t>
        </w:r>
      </w:hyperlink>
      <w:r w:rsidRPr="001033A8">
        <w:rPr>
          <w:sz w:val="22"/>
        </w:rPr>
        <w:t xml:space="preserve">du code électoral. Mention de cette notification et de sa date est faite sur le registre prévu à l'alinéa précédent. </w:t>
      </w:r>
    </w:p>
    <w:p w:rsidR="004E198E" w:rsidRPr="001033A8" w:rsidRDefault="004E198E" w:rsidP="006814EA">
      <w:pPr>
        <w:pStyle w:val="NormalWeb"/>
        <w:spacing w:before="0" w:beforeAutospacing="0" w:after="0" w:afterAutospacing="0"/>
        <w:jc w:val="both"/>
        <w:rPr>
          <w:sz w:val="22"/>
        </w:rPr>
      </w:pPr>
      <w:r w:rsidRPr="001033A8">
        <w:rPr>
          <w:sz w:val="22"/>
        </w:rPr>
        <w:t xml:space="preserve">Il est procédé à ces mêmes formalités auprès de toutes parties intéressées lorsque la commission administrative radie un électeur pour d'autres causes que le décès ou l'inscription dans un autre bureau de vote ou lorsqu'elle prend une décision à l'égard d'une inscription qui a été contestée devant elle ; toutefois dans ces cas, la notification à l'électeur informe en outre celui-ci qu'il peut présenter des observations, dans les vingt-quatre heures, à la commission administrative, conformément à </w:t>
      </w:r>
      <w:hyperlink r:id="rId135" w:history="1">
        <w:r w:rsidRPr="001033A8">
          <w:rPr>
            <w:rStyle w:val="Lienhypertexte"/>
            <w:sz w:val="22"/>
          </w:rPr>
          <w:t>l'article L. 23</w:t>
        </w:r>
      </w:hyperlink>
      <w:r w:rsidRPr="001033A8">
        <w:rPr>
          <w:sz w:val="22"/>
        </w:rPr>
        <w:t xml:space="preserve"> du code électoral. Au vu de ces observations, la commission administrative prend une nouvelle décision, notifiée dans les mêmes formes et délais que ceux prévus à l'alinéa 2 du présent article.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R10 </w:t>
      </w:r>
      <w:hyperlink r:id="rId136" w:tooltip="En savoir plus sur l'article R10"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37"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 tableau contenant les additions et retranchements opérés par la commission administrative est signé de tous les membres de cette commission et déposé au secrétariat de la mairie le 10 janvier. Tout requérant peut en prendre communication, le recopier et le reproduire par la voie de l'impression. </w:t>
      </w:r>
    </w:p>
    <w:p w:rsidR="004E198E" w:rsidRPr="001033A8" w:rsidRDefault="004E198E" w:rsidP="006814EA">
      <w:pPr>
        <w:pStyle w:val="NormalWeb"/>
        <w:spacing w:before="0" w:beforeAutospacing="0" w:after="0" w:afterAutospacing="0"/>
        <w:jc w:val="both"/>
        <w:rPr>
          <w:sz w:val="22"/>
        </w:rPr>
      </w:pPr>
      <w:r w:rsidRPr="001033A8">
        <w:rPr>
          <w:sz w:val="22"/>
        </w:rPr>
        <w:t xml:space="preserve">Le jour même du dépôt, le tableau est affiché par le maire aux lieux accoutumés, où il devra demeurer pendant dix jours. </w:t>
      </w:r>
    </w:p>
    <w:p w:rsidR="004E198E" w:rsidRPr="001033A8" w:rsidRDefault="004E198E" w:rsidP="006814EA">
      <w:pPr>
        <w:pStyle w:val="NormalWeb"/>
        <w:spacing w:before="0" w:beforeAutospacing="0" w:after="0" w:afterAutospacing="0"/>
        <w:jc w:val="both"/>
        <w:rPr>
          <w:sz w:val="22"/>
        </w:rPr>
      </w:pPr>
      <w:r w:rsidRPr="001033A8">
        <w:rPr>
          <w:sz w:val="22"/>
        </w:rPr>
        <w:t xml:space="preserve">Les dispositions des deux alinéas précédents sont applicables au tableau des additions opérées par la commission administrative conformément aux dispositions du deuxième alinéa de </w:t>
      </w:r>
      <w:hyperlink r:id="rId138" w:history="1">
        <w:r w:rsidRPr="001033A8">
          <w:rPr>
            <w:rStyle w:val="Lienhypertexte"/>
            <w:sz w:val="22"/>
          </w:rPr>
          <w:t xml:space="preserve">l'article L. 11-2. </w:t>
        </w:r>
      </w:hyperlink>
      <w:r w:rsidRPr="001033A8">
        <w:rPr>
          <w:sz w:val="22"/>
        </w:rPr>
        <w:t>Toutefois, dans cette hypothèse, le dépôt du tableau a lieu cinq jours après la date de la clôture des inscriptions d'office fixée par le quatrième alinéa de l'article L. 17.</w:t>
      </w:r>
    </w:p>
    <w:p w:rsidR="004E198E" w:rsidRPr="001033A8" w:rsidRDefault="001033A8" w:rsidP="006814EA">
      <w:pPr>
        <w:pStyle w:val="Titre3"/>
        <w:jc w:val="both"/>
        <w:rPr>
          <w:sz w:val="22"/>
        </w:rPr>
      </w:pPr>
      <w:r w:rsidRPr="001033A8">
        <w:rPr>
          <w:sz w:val="22"/>
        </w:rPr>
        <w:lastRenderedPageBreak/>
        <w:t xml:space="preserve">Article </w:t>
      </w:r>
      <w:r w:rsidR="004E198E" w:rsidRPr="001033A8">
        <w:rPr>
          <w:sz w:val="22"/>
        </w:rPr>
        <w:t xml:space="preserve">R11 </w:t>
      </w:r>
      <w:hyperlink r:id="rId139" w:tooltip="En savoir plus sur l'article R11"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40"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En même temps, une copie du tableau et du procès-verbal, constatant l'accomplissement des formalités prescrites par l'article précédent est transmise par le maire au sous-préfet qui l'adresse, dans les deux jours, avec ses observations, au préfet.</w:t>
      </w:r>
    </w:p>
    <w:p w:rsidR="004E198E" w:rsidRPr="001033A8" w:rsidRDefault="004E198E" w:rsidP="006814EA">
      <w:pPr>
        <w:pStyle w:val="NormalWeb"/>
        <w:spacing w:before="0" w:beforeAutospacing="0" w:after="0" w:afterAutospacing="0"/>
        <w:jc w:val="both"/>
        <w:rPr>
          <w:sz w:val="22"/>
        </w:rPr>
      </w:pPr>
      <w:r w:rsidRPr="001033A8">
        <w:rPr>
          <w:sz w:val="22"/>
        </w:rPr>
        <w:t>A la même date, le délégué de l'administration adresse au sous-préfet ou au préfet un compte rendu du déroulement des travaux de la commission administrative.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R12 </w:t>
      </w:r>
      <w:hyperlink r:id="rId141" w:tooltip="En savoir plus sur l'article R12"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42" w:history="1">
        <w:r w:rsidRPr="001033A8">
          <w:rPr>
            <w:rStyle w:val="Lienhypertexte"/>
            <w:sz w:val="22"/>
          </w:rPr>
          <w:t>Décret n°2006-1244 du 11 octobre 2006 - art. 1 JORF 13 octobre 2006</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43"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Si le préfet estime que les formalités et les délais prescrits n'ont pas été observés, il doit, dans les deux jours de la réception du tableau, déférer les opérations de la commission administrative au tribunal administratif qui statuera dans les trois jours et fixera, s'il y a lieu, le délai dans lequel les opérations annulées devront être refaites. </w:t>
      </w:r>
    </w:p>
    <w:p w:rsidR="004E198E" w:rsidRPr="001033A8" w:rsidRDefault="004E198E" w:rsidP="006814EA">
      <w:pPr>
        <w:pStyle w:val="NormalWeb"/>
        <w:spacing w:before="0" w:beforeAutospacing="0" w:after="0" w:afterAutospacing="0"/>
        <w:jc w:val="both"/>
        <w:rPr>
          <w:sz w:val="22"/>
        </w:rPr>
      </w:pPr>
      <w:r w:rsidRPr="001033A8">
        <w:rPr>
          <w:sz w:val="22"/>
        </w:rPr>
        <w:t xml:space="preserve">Le préfet qui défère les opérations de révision au tribunal administratif doit en aviser immédiatement le tribunal d'instance compétent. </w:t>
      </w:r>
    </w:p>
    <w:p w:rsidR="004E198E" w:rsidRPr="001033A8" w:rsidRDefault="004E198E" w:rsidP="006814EA">
      <w:pPr>
        <w:pStyle w:val="NormalWeb"/>
        <w:spacing w:before="0" w:beforeAutospacing="0" w:after="0" w:afterAutospacing="0"/>
        <w:jc w:val="both"/>
        <w:rPr>
          <w:sz w:val="22"/>
        </w:rPr>
      </w:pPr>
      <w:r w:rsidRPr="001033A8">
        <w:rPr>
          <w:sz w:val="22"/>
        </w:rPr>
        <w:t xml:space="preserve">Le délai d'appel contre le jugement du tribunal administratif est de dix jours. Il court contre toute partie à l'instance à compter du jour de la notification du jugement à cette partie, sans que puissent être appliquées les dispositions du premier alinéa de </w:t>
      </w:r>
      <w:hyperlink r:id="rId144" w:history="1">
        <w:r w:rsidRPr="001033A8">
          <w:rPr>
            <w:rStyle w:val="Lienhypertexte"/>
            <w:sz w:val="22"/>
          </w:rPr>
          <w:t>l'article R. 811-5</w:t>
        </w:r>
      </w:hyperlink>
      <w:r w:rsidRPr="001033A8">
        <w:rPr>
          <w:sz w:val="22"/>
        </w:rPr>
        <w:t xml:space="preserve"> du code de justice administrative.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R13 </w:t>
      </w:r>
      <w:hyperlink r:id="rId145" w:tooltip="En savoir plus sur l'article R13"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46" w:history="1">
        <w:r w:rsidRPr="001033A8">
          <w:rPr>
            <w:rStyle w:val="Lienhypertexte"/>
            <w:sz w:val="22"/>
          </w:rPr>
          <w:t>Décret n°2007-1670 du 26 novembre 2007 - art. 2 JORF 28 novembre 2007</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Les recours au tribunal d'instance prévus à </w:t>
      </w:r>
      <w:hyperlink r:id="rId147" w:history="1">
        <w:r w:rsidRPr="001033A8">
          <w:rPr>
            <w:rStyle w:val="Lienhypertexte"/>
            <w:sz w:val="22"/>
          </w:rPr>
          <w:t xml:space="preserve">l'article L. 25 </w:t>
        </w:r>
      </w:hyperlink>
      <w:r w:rsidRPr="001033A8">
        <w:rPr>
          <w:sz w:val="22"/>
        </w:rPr>
        <w:t xml:space="preserve">sont formés par déclaration orale ou écrite, faite, remise ou adressée au greffe du tribunal d'instance. La déclaration indique les nom, prénoms et adresse du requérant et la qualité en laquelle il agit, ainsi que l'objet du recours ; si celui-ci tend à l'inscription ou à la radiation d'un électeur omis ou qui serait indûment inscrit, elle précise, en outre, </w:t>
      </w:r>
      <w:proofErr w:type="gramStart"/>
      <w:r w:rsidRPr="001033A8">
        <w:rPr>
          <w:sz w:val="22"/>
        </w:rPr>
        <w:t>les nom</w:t>
      </w:r>
      <w:proofErr w:type="gramEnd"/>
      <w:r w:rsidRPr="001033A8">
        <w:rPr>
          <w:sz w:val="22"/>
        </w:rPr>
        <w:t xml:space="preserve">, prénoms et adresse de cet électeur. </w:t>
      </w:r>
    </w:p>
    <w:p w:rsidR="004E198E" w:rsidRPr="001033A8" w:rsidRDefault="004E198E" w:rsidP="006814EA">
      <w:pPr>
        <w:pStyle w:val="NormalWeb"/>
        <w:spacing w:before="0" w:beforeAutospacing="0" w:after="0" w:afterAutospacing="0"/>
        <w:jc w:val="both"/>
        <w:rPr>
          <w:sz w:val="22"/>
        </w:rPr>
      </w:pPr>
      <w:r w:rsidRPr="001033A8">
        <w:rPr>
          <w:sz w:val="22"/>
        </w:rPr>
        <w:t xml:space="preserve">Les recours prévus au premier alinéa de l'article L. 25 doivent être exercés entre la notification de la décision et le dixième jour suivant la publication prévue à </w:t>
      </w:r>
      <w:hyperlink r:id="rId148" w:history="1">
        <w:r w:rsidRPr="001033A8">
          <w:rPr>
            <w:rStyle w:val="Lienhypertexte"/>
            <w:sz w:val="22"/>
          </w:rPr>
          <w:t>l'article R. 10</w:t>
        </w:r>
      </w:hyperlink>
      <w:r w:rsidRPr="001033A8">
        <w:rPr>
          <w:sz w:val="22"/>
        </w:rPr>
        <w:t>. Les recours prévus au deuxième alinéa de l'article L. 25 doivent être exercés dans les dix jours suivant cette publication. Les recours ouverts au préfet ou au sous-préfet par le troisième alinéa de l'article L. 25 doivent être exercés dans les dix jours qui suivent la réception du tableau contenant les additions et retranchements faits à la liste électorale.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R14 </w:t>
      </w:r>
      <w:hyperlink r:id="rId149" w:tooltip="En savoir plus sur l'article R14"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50"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 tribunal statue, sans forme et sur simple avertissement donné trois jours à l'avance à toutes les parties intéressées, dans les dix jours du recours ou, le cas échéant, de la décision du tribunal administratif saisi en application de </w:t>
      </w:r>
      <w:hyperlink r:id="rId151" w:history="1">
        <w:r w:rsidRPr="001033A8">
          <w:rPr>
            <w:rStyle w:val="Lienhypertexte"/>
            <w:sz w:val="22"/>
          </w:rPr>
          <w:t>l'article L. 20</w:t>
        </w:r>
      </w:hyperlink>
      <w:r w:rsidRPr="001033A8">
        <w:rPr>
          <w:sz w:val="22"/>
        </w:rPr>
        <w:t xml:space="preserve">. Trois jours également à l'avance, le greffe du tribunal avise du recours le préfet, qui peut présenter des observations. Le tribunal se prononce après avoir vérifié notamment la validité des justifications produites par l'électeur à l'appui de sa demande d'inscription devant la commission administrative compétente. </w:t>
      </w:r>
    </w:p>
    <w:p w:rsidR="004E198E" w:rsidRPr="001033A8" w:rsidRDefault="004E198E" w:rsidP="006814EA">
      <w:pPr>
        <w:pStyle w:val="NormalWeb"/>
        <w:spacing w:before="0" w:beforeAutospacing="0" w:after="0" w:afterAutospacing="0"/>
        <w:jc w:val="both"/>
        <w:rPr>
          <w:sz w:val="22"/>
        </w:rPr>
      </w:pPr>
      <w:r w:rsidRPr="001033A8">
        <w:rPr>
          <w:sz w:val="22"/>
        </w:rPr>
        <w:t xml:space="preserve">Toutefois, si la demande portée devant lui implique la solution préjudicielle d'une question d'état, le tribunal d'instance renvoie préalablement les parties à se pourvoir devant le juge compétent et fixe un bref délai dans lequel la partie qui aura élevé la question préjudicielle devra justifier de ses diligences. Il est procédé, en ce cas, conformément aux </w:t>
      </w:r>
      <w:hyperlink r:id="rId152" w:history="1">
        <w:r w:rsidRPr="001033A8">
          <w:rPr>
            <w:rStyle w:val="Lienhypertexte"/>
            <w:sz w:val="22"/>
          </w:rPr>
          <w:t xml:space="preserve">articles 855, 856 </w:t>
        </w:r>
      </w:hyperlink>
      <w:r w:rsidRPr="001033A8">
        <w:rPr>
          <w:sz w:val="22"/>
        </w:rPr>
        <w:t xml:space="preserve">et </w:t>
      </w:r>
      <w:hyperlink r:id="rId153" w:history="1">
        <w:r w:rsidRPr="001033A8">
          <w:rPr>
            <w:rStyle w:val="Lienhypertexte"/>
            <w:sz w:val="22"/>
          </w:rPr>
          <w:t>858</w:t>
        </w:r>
      </w:hyperlink>
      <w:r w:rsidRPr="001033A8">
        <w:rPr>
          <w:sz w:val="22"/>
        </w:rPr>
        <w:t xml:space="preserve"> du code de procédure civile. </w:t>
      </w:r>
    </w:p>
    <w:p w:rsidR="004E198E" w:rsidRPr="001033A8" w:rsidRDefault="004E198E" w:rsidP="006814EA">
      <w:pPr>
        <w:pStyle w:val="NormalWeb"/>
        <w:spacing w:before="0" w:beforeAutospacing="0" w:after="0" w:afterAutospacing="0"/>
        <w:jc w:val="both"/>
        <w:rPr>
          <w:sz w:val="22"/>
        </w:rPr>
      </w:pPr>
      <w:r w:rsidRPr="001033A8">
        <w:rPr>
          <w:sz w:val="22"/>
        </w:rPr>
        <w:t>En cas d'annulation des opérations de la commission administrative, les recours sont radiés d'office.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R15 </w:t>
      </w:r>
      <w:hyperlink r:id="rId154" w:tooltip="En savoir plus sur l'article R15"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55"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La décision prise par le tribunal d'instance est notifiée dans les trois jours par le greffe au requérant et au préfet et, s'il y a lieu, à l'électeur intéressé, par lettre recommandée avec demande d'avis de réception. Le greffe en donne avis au maire dans le même délai. </w:t>
      </w:r>
    </w:p>
    <w:p w:rsidR="004E198E" w:rsidRPr="001033A8" w:rsidRDefault="004E198E" w:rsidP="006814EA">
      <w:pPr>
        <w:pStyle w:val="NormalWeb"/>
        <w:spacing w:before="0" w:beforeAutospacing="0" w:after="0" w:afterAutospacing="0"/>
        <w:jc w:val="both"/>
        <w:rPr>
          <w:sz w:val="22"/>
        </w:rPr>
      </w:pPr>
      <w:r w:rsidRPr="001033A8">
        <w:rPr>
          <w:sz w:val="22"/>
        </w:rPr>
        <w:t>La décision n'est pas susceptible d'opposition.</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R15-1 </w:t>
      </w:r>
      <w:hyperlink r:id="rId156" w:tooltip="En savoir plus sur l'article R15-1" w:history="1"/>
      <w:r w:rsidR="004E198E" w:rsidRPr="001033A8">
        <w:rPr>
          <w:sz w:val="22"/>
        </w:rPr>
        <w:t xml:space="preserve"> </w:t>
      </w:r>
    </w:p>
    <w:p w:rsidR="004E198E" w:rsidRPr="001033A8" w:rsidRDefault="004E198E" w:rsidP="006814EA">
      <w:pPr>
        <w:jc w:val="both"/>
        <w:rPr>
          <w:sz w:val="22"/>
        </w:rPr>
      </w:pPr>
      <w:r w:rsidRPr="001033A8">
        <w:rPr>
          <w:sz w:val="22"/>
        </w:rPr>
        <w:t xml:space="preserve">Créé par </w:t>
      </w:r>
      <w:hyperlink r:id="rId157" w:history="1">
        <w:r w:rsidRPr="001033A8">
          <w:rPr>
            <w:rStyle w:val="Lienhypertexte"/>
            <w:sz w:val="22"/>
          </w:rPr>
          <w:t>Décret 80-1075 1980-12-24 art. 5 JORF 28 décembre 1980</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 pourvoi en cassation est formé dans les dix jours suivant la notification de la décision du tribunal d'instance. Il est ouvert dans tous les cas au préfet. Il n'est pas suspensif.</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R15-2 </w:t>
      </w:r>
      <w:hyperlink r:id="rId158" w:tooltip="En savoir plus sur l'article R15-2"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59" w:history="1">
        <w:r w:rsidRPr="001033A8">
          <w:rPr>
            <w:rStyle w:val="Lienhypertexte"/>
            <w:sz w:val="22"/>
          </w:rPr>
          <w:t>Décret n°2004-836 du 20 août 2004 - art. 52 (V) JORF 22 août 2004 en vigueur le 1er janvier 2005</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lastRenderedPageBreak/>
        <w:t xml:space="preserve">Le pourvoi est formé par une déclaration orale ou écrite que la partie ou tout mandataire muni d'un pouvoir spécial fait, remet ou adresse par pli recommandé soit au greffe du tribunal d'instance qui a rendu la décision attaquée, soit au greffe de la Cour de cassation. La déclaration indique les nom, prénoms et adresse du demandeur au pourvoi, ainsi que, s'il y a lieu, </w:t>
      </w:r>
      <w:proofErr w:type="gramStart"/>
      <w:r w:rsidRPr="001033A8">
        <w:rPr>
          <w:sz w:val="22"/>
        </w:rPr>
        <w:t>les nom</w:t>
      </w:r>
      <w:proofErr w:type="gramEnd"/>
      <w:r w:rsidRPr="001033A8">
        <w:rPr>
          <w:sz w:val="22"/>
        </w:rPr>
        <w:t xml:space="preserve">, prénoms et adresse du ou des défendeurs au pourvoi. </w:t>
      </w:r>
    </w:p>
    <w:p w:rsidR="004E198E" w:rsidRPr="001033A8" w:rsidRDefault="004E198E" w:rsidP="006814EA">
      <w:pPr>
        <w:pStyle w:val="NormalWeb"/>
        <w:spacing w:before="0" w:beforeAutospacing="0" w:after="0" w:afterAutospacing="0"/>
        <w:jc w:val="both"/>
        <w:rPr>
          <w:sz w:val="22"/>
        </w:rPr>
      </w:pPr>
      <w:r w:rsidRPr="001033A8">
        <w:rPr>
          <w:sz w:val="22"/>
        </w:rPr>
        <w:t>A peine d'irrecevabilité du pourvoi, prononcée d'office, la déclaration doit contenir un énoncé des moyens de cassation invoqués et être accompagnée d'une copie de la décision attaquée.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R15-3 </w:t>
      </w:r>
      <w:hyperlink r:id="rId160" w:tooltip="En savoir plus sur l'article R15-3"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61" w:history="1">
        <w:r w:rsidRPr="001033A8">
          <w:rPr>
            <w:rStyle w:val="Lienhypertexte"/>
            <w:sz w:val="22"/>
          </w:rPr>
          <w:t>Décret n°2004-836 du 20 août 2004 - art. 52 (V) JORF 22 août 2004 en vigueur le 1er janvier 2005</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 greffe qui reçoit le pourvoi procède à son enregistrement. Il mentionne la date à laquelle le pourvoi est formé et délivre ou adresse par lettre simple récépissé de la déclaration. S'il y a un défendeur, le greffe qui a reçu le pourvoi lui adresse aussitôt copie de la déclaration par lettre recommandée avec demande d'avis de réception. Cette notification reproduit la teneur de l'article R. 15-5.</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R15-4 </w:t>
      </w:r>
      <w:hyperlink r:id="rId162" w:tooltip="En savoir plus sur l'article R15-4"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63" w:history="1">
        <w:r w:rsidRPr="001033A8">
          <w:rPr>
            <w:rStyle w:val="Lienhypertexte"/>
            <w:sz w:val="22"/>
          </w:rPr>
          <w:t>Décret n°2004-836 du 20 août 2004 - art. 52 (V) JORF 22 août 2004 en vigueur le 1er janvier 2005</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Lorsque le pourvoi a été formé au tribunal d'instance, le greffe de ce tribunal transmet immédiatement au greffe de la Cour de cassation le dossier de l'affaire avec la déclaration ou sa copie, la copie de la décision attaquée ainsi que les documents relatifs à la notification de celle-ci et, s'il y a un défenseur, les documents relatifs à la notification du pourvoi à ce dernier. Il transmet au greffe de la Cour de cassation toute pièce qui lui parviendrait ultérieurement. </w:t>
      </w:r>
    </w:p>
    <w:p w:rsidR="004E198E" w:rsidRPr="001033A8" w:rsidRDefault="004E198E" w:rsidP="006814EA">
      <w:pPr>
        <w:pStyle w:val="NormalWeb"/>
        <w:spacing w:before="0" w:beforeAutospacing="0" w:after="0" w:afterAutospacing="0"/>
        <w:jc w:val="both"/>
        <w:rPr>
          <w:sz w:val="22"/>
        </w:rPr>
      </w:pPr>
      <w:r w:rsidRPr="001033A8">
        <w:rPr>
          <w:sz w:val="22"/>
        </w:rPr>
        <w:t>Lorsque le pourvoi a été formé à la Cour de cassation, le greffe de la Cour de cassation demande immédiatement le dossier de l'affaire ainsi que les documents relatifs à la décision attaquée au greffe du tribunal d'instance qui a rendu la décision.</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R15-5 </w:t>
      </w:r>
      <w:hyperlink r:id="rId164" w:tooltip="En savoir plus sur l'article R15-5"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65" w:history="1">
        <w:r w:rsidRPr="001033A8">
          <w:rPr>
            <w:rStyle w:val="Lienhypertexte"/>
            <w:sz w:val="22"/>
          </w:rPr>
          <w:t>Décret n°2004-836 du 20 août 2004 - art. 52 (V) JORF 22 août 2004 en vigueur le 1er janvier 2005</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Dès qu'il a reçu la copie de la déclaration du pourvoi, le défendeur au pourvoi remet sans délai contre récépissé ou adresse par lettre recommandée au greffe de la Cour de cassation un mémoire en réponse. Il en notifie une copie au demandeur.</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R15-6 </w:t>
      </w:r>
      <w:hyperlink r:id="rId166" w:tooltip="En savoir plus sur l'article R15-6"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67" w:history="1">
        <w:r w:rsidRPr="001033A8">
          <w:rPr>
            <w:rStyle w:val="Lienhypertexte"/>
            <w:sz w:val="22"/>
          </w:rPr>
          <w:t>Décret n°2008-484 du 22 mai 2008 - art. 22 (V)</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Les parties sont dispensées du ministère d'un avocat au Conseil d'Etat et à la Cour de cassation. Si les parties ou l'une d'elles chargent un avocat au Conseil d'Etat et à la Cour de cassation de les ou de la représenter, les dispositions des </w:t>
      </w:r>
      <w:hyperlink r:id="rId168" w:history="1">
        <w:r w:rsidRPr="001033A8">
          <w:rPr>
            <w:rStyle w:val="Lienhypertexte"/>
            <w:sz w:val="22"/>
          </w:rPr>
          <w:t>articles 974 à 982</w:t>
        </w:r>
      </w:hyperlink>
      <w:r w:rsidRPr="001033A8">
        <w:rPr>
          <w:sz w:val="22"/>
        </w:rPr>
        <w:t xml:space="preserve"> du code de procédure civile ne sont pas applicables. </w:t>
      </w:r>
    </w:p>
    <w:p w:rsidR="004E198E" w:rsidRPr="001033A8" w:rsidRDefault="004E198E" w:rsidP="006814EA">
      <w:pPr>
        <w:pStyle w:val="NormalWeb"/>
        <w:spacing w:before="0" w:beforeAutospacing="0" w:after="0" w:afterAutospacing="0"/>
        <w:jc w:val="both"/>
        <w:rPr>
          <w:sz w:val="22"/>
        </w:rPr>
      </w:pPr>
      <w:r w:rsidRPr="001033A8">
        <w:rPr>
          <w:sz w:val="22"/>
        </w:rPr>
        <w:t>Lorsqu'un avocat au Conseil d'Etat et à la Cour de cassation a déclaré au greffe de la Cour de cassation qu'il représentait une partie, la notification de la copie du mémoire peut être faite à cet avocat, le cas échéant par voie de notification entre avocats. La remise à l'avocat, contre récépissé, d'une copie du mémoire, portant cachet à date du greffe, vaut notification.</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R16 </w:t>
      </w:r>
      <w:hyperlink r:id="rId169" w:tooltip="En savoir plus sur l'article R16"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70" w:history="1">
        <w:r w:rsidRPr="001033A8">
          <w:rPr>
            <w:rStyle w:val="Lienhypertexte"/>
            <w:sz w:val="22"/>
          </w:rPr>
          <w:t>Décret n°2013-938 du 18 octobre 2013 - art. 41</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 dernier jour de février de chaque année, la commission administrative de chaque bureau de vote opère toutes les rectifications régulièrement ordonnées et arrête définitivement la liste électorale. Dans les communes où une commission administrative est chargée de dresser la liste générale des électeurs, cette commission arrête le même jour, définitivement, la liste générale de la commune.</w:t>
      </w:r>
    </w:p>
    <w:p w:rsidR="004E198E" w:rsidRPr="001033A8" w:rsidRDefault="004E198E" w:rsidP="006814EA">
      <w:pPr>
        <w:pStyle w:val="NormalWeb"/>
        <w:spacing w:before="0" w:beforeAutospacing="0" w:after="0" w:afterAutospacing="0"/>
        <w:jc w:val="both"/>
        <w:rPr>
          <w:sz w:val="22"/>
        </w:rPr>
      </w:pPr>
      <w:r w:rsidRPr="001033A8">
        <w:rPr>
          <w:sz w:val="22"/>
        </w:rPr>
        <w:t>La liste électorale et le tableau définitif des rectifications apportées à la précédente liste électorale sont déposés en mairie.</w:t>
      </w:r>
    </w:p>
    <w:p w:rsidR="004E198E" w:rsidRPr="001033A8" w:rsidRDefault="004E198E" w:rsidP="006814EA">
      <w:pPr>
        <w:pStyle w:val="NormalWeb"/>
        <w:spacing w:before="0" w:beforeAutospacing="0" w:after="0" w:afterAutospacing="0"/>
        <w:jc w:val="both"/>
        <w:rPr>
          <w:sz w:val="22"/>
        </w:rPr>
      </w:pPr>
      <w:r w:rsidRPr="001033A8">
        <w:rPr>
          <w:sz w:val="22"/>
        </w:rPr>
        <w:t xml:space="preserve">Le maire transmet dans les huit jours au préfet une copie de la liste électorale générale de la commune soit sur support papier, soit sur support informatique, soit par voie dématérialisée dans les conditions fixées par un arrêté du ministre de l'intérieur, accompagnée d'une copie du ou des tableaux définitifs des rectifications apportées à la précédente liste électorale. </w:t>
      </w:r>
    </w:p>
    <w:p w:rsidR="004E198E" w:rsidRPr="001033A8" w:rsidRDefault="004E198E" w:rsidP="006814EA">
      <w:pPr>
        <w:pStyle w:val="NormalWeb"/>
        <w:spacing w:before="0" w:beforeAutospacing="0" w:after="0" w:afterAutospacing="0"/>
        <w:jc w:val="both"/>
        <w:rPr>
          <w:sz w:val="22"/>
        </w:rPr>
      </w:pPr>
      <w:r w:rsidRPr="001033A8">
        <w:rPr>
          <w:sz w:val="22"/>
        </w:rPr>
        <w:t>A la demande du préfet, le maire lui transmet la liste électorale établie par bureau de vote.</w:t>
      </w:r>
    </w:p>
    <w:p w:rsidR="004E198E" w:rsidRPr="001033A8" w:rsidRDefault="004E198E" w:rsidP="006814EA">
      <w:pPr>
        <w:pStyle w:val="NormalWeb"/>
        <w:spacing w:before="0" w:beforeAutospacing="0" w:after="0" w:afterAutospacing="0"/>
        <w:jc w:val="both"/>
        <w:rPr>
          <w:sz w:val="22"/>
        </w:rPr>
      </w:pPr>
      <w:r w:rsidRPr="001033A8">
        <w:rPr>
          <w:sz w:val="22"/>
        </w:rPr>
        <w:t>Tout électeur peut prendre communication et copie de la liste électorale et des tableaux rectificatifs à la mairie, ou à la préfecture pour l'ensemble des communes du département à la condition de s'engager à ne pas en faire un usage purement commercial.</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R17 </w:t>
      </w:r>
      <w:hyperlink r:id="rId171" w:tooltip="En savoir plus sur l'article R17"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72"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lastRenderedPageBreak/>
        <w:t xml:space="preserve">La liste électorale reste jusqu'au dernier jour de février de l'année suivante, telle qu'elle a été arrêtée, sauf les changements résultant des décisions du tribunal d'instance ou d'arrêts de la Cour de cassation, les radiations des électeurs décédés, les rectifications opérées en cours d'année par la commission administrative en application de </w:t>
      </w:r>
      <w:hyperlink r:id="rId173" w:history="1">
        <w:r w:rsidRPr="001033A8">
          <w:rPr>
            <w:rStyle w:val="Lienhypertexte"/>
            <w:sz w:val="22"/>
          </w:rPr>
          <w:t>l'article L. 40</w:t>
        </w:r>
      </w:hyperlink>
      <w:r w:rsidRPr="001033A8">
        <w:rPr>
          <w:sz w:val="22"/>
        </w:rPr>
        <w:t xml:space="preserve">, ainsi que les inscriptions d'office prononcées en application du deuxième alinéa de </w:t>
      </w:r>
      <w:hyperlink r:id="rId174" w:history="1">
        <w:r w:rsidRPr="001033A8">
          <w:rPr>
            <w:rStyle w:val="Lienhypertexte"/>
            <w:sz w:val="22"/>
          </w:rPr>
          <w:t>l'article L. 11-2.</w:t>
        </w:r>
      </w:hyperlink>
      <w:r w:rsidRPr="001033A8">
        <w:rPr>
          <w:sz w:val="22"/>
        </w:rPr>
        <w:t xml:space="preserve"> </w:t>
      </w:r>
    </w:p>
    <w:p w:rsidR="004E198E" w:rsidRPr="001033A8" w:rsidRDefault="004E198E" w:rsidP="006814EA">
      <w:pPr>
        <w:jc w:val="both"/>
        <w:rPr>
          <w:sz w:val="22"/>
        </w:rPr>
      </w:pPr>
    </w:p>
    <w:p w:rsidR="004E198E" w:rsidRPr="001033A8" w:rsidRDefault="004E198E" w:rsidP="006814EA">
      <w:pPr>
        <w:pStyle w:val="Titre2"/>
      </w:pPr>
      <w:bookmarkStart w:id="12" w:name="_Toc434227476"/>
      <w:r w:rsidRPr="001033A8">
        <w:t>Section 4 : Contrôle des inscriptions sur les listes électorales</w:t>
      </w:r>
      <w:bookmarkEnd w:id="12"/>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R18 </w:t>
      </w:r>
      <w:hyperlink r:id="rId175" w:tooltip="En savoir plus sur l'article R18"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76" w:history="1">
        <w:r w:rsidRPr="001033A8">
          <w:rPr>
            <w:rStyle w:val="Lienhypertexte"/>
            <w:sz w:val="22"/>
          </w:rPr>
          <w:t>Décret n°2006-1244 du 11 octobre 2006 - art. 1 JORF 13 octobre 2006</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77"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Lorsqu'un électeur est décédé, son nom est rayé de la liste électorale aussitôt que l'acte de décès a été dressé dans la commune ou communiqué au maire. Tout électeur de la commune a le droit d'exiger cette radiation.</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R19 </w:t>
      </w:r>
      <w:hyperlink r:id="rId178" w:tooltip="En savoir plus sur l'article R19"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79"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Toute demande de changement d'inscription doit être accompagnée d'une demande en radiation de la liste du domicile électoral antérieur pour être transmise au maire dudit domicile.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R20 </w:t>
      </w:r>
      <w:hyperlink r:id="rId180" w:tooltip="En savoir plus sur l'article R20"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81" w:history="1">
        <w:r w:rsidRPr="001033A8">
          <w:rPr>
            <w:rStyle w:val="Lienhypertexte"/>
            <w:sz w:val="22"/>
          </w:rPr>
          <w:t>Décret n°2006-1244 du 11 octobre 2006 - art. 1 JORF 13 octobre 2006</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82"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maires sont tenus d'envoyer, dans un délai de huit jours, à l'Institut national de la statistique et des études économiques un avis de toute inscription ou radiation effectuée sur la liste électorale de leur commune.</w:t>
      </w:r>
    </w:p>
    <w:p w:rsidR="004E198E" w:rsidRPr="001033A8" w:rsidRDefault="004E198E" w:rsidP="006814EA">
      <w:pPr>
        <w:pStyle w:val="NormalWeb"/>
        <w:spacing w:before="0" w:beforeAutospacing="0" w:after="0" w:afterAutospacing="0"/>
        <w:jc w:val="both"/>
        <w:rPr>
          <w:sz w:val="22"/>
        </w:rPr>
      </w:pPr>
      <w:r w:rsidRPr="001033A8">
        <w:rPr>
          <w:sz w:val="22"/>
        </w:rPr>
        <w:t>Lorsque la radiation est demandée par l'Institut national de la statistique et des études économiques, le maire ne lui communique que les décisions de refus accompagnées de leurs motifs.</w:t>
      </w:r>
    </w:p>
    <w:p w:rsidR="004E198E" w:rsidRPr="001033A8" w:rsidRDefault="004E198E" w:rsidP="006814EA">
      <w:pPr>
        <w:pStyle w:val="NormalWeb"/>
        <w:spacing w:before="0" w:beforeAutospacing="0" w:after="0" w:afterAutospacing="0"/>
        <w:jc w:val="both"/>
        <w:rPr>
          <w:sz w:val="22"/>
        </w:rPr>
      </w:pPr>
      <w:r w:rsidRPr="001033A8">
        <w:rPr>
          <w:sz w:val="22"/>
        </w:rPr>
        <w:t>Mention de la date et du lieu de naissance de chaque électeur doit figurer sur les avis d'inscription ou de radiation.</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R21 </w:t>
      </w:r>
      <w:hyperlink r:id="rId183" w:tooltip="En savoir plus sur l'article R21"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84"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En cas de changement de commune d'inscription, le maire de la nouvelle commune d'inscription envoie à l'Institut national de la statistique et des études économiques un avis d'inscription assorti d'une demande de radiation. L'institut avise le maire de la commune de départ de cette demande de radiation ; le maire informe l'institut de la suite donnée à la demande de radiation.</w:t>
      </w:r>
    </w:p>
    <w:p w:rsidR="004E198E" w:rsidRPr="001033A8" w:rsidRDefault="004E198E" w:rsidP="006814EA">
      <w:pPr>
        <w:pStyle w:val="NormalWeb"/>
        <w:spacing w:before="0" w:beforeAutospacing="0" w:after="0" w:afterAutospacing="0"/>
        <w:jc w:val="both"/>
        <w:rPr>
          <w:sz w:val="22"/>
        </w:rPr>
      </w:pPr>
      <w:r w:rsidRPr="001033A8">
        <w:rPr>
          <w:sz w:val="22"/>
        </w:rPr>
        <w:t>En cas de décès d'un électeur survenu hors de sa commune d'inscription, d'une condamnation comportant privation des droits électoraux ou de toute autre cause devant entraîner radiation d'office des listes électorales, l'Institut national de la statistique et des études économiques communique au maire de la commune d'inscription les informations lui permettant de procéder ou de faire procéder par la commission administrative à la radiation.</w:t>
      </w:r>
    </w:p>
    <w:p w:rsidR="004E198E" w:rsidRPr="001033A8" w:rsidRDefault="004E198E" w:rsidP="006814EA">
      <w:pPr>
        <w:pStyle w:val="NormalWeb"/>
        <w:spacing w:before="0" w:beforeAutospacing="0" w:after="0" w:afterAutospacing="0"/>
        <w:jc w:val="both"/>
        <w:rPr>
          <w:sz w:val="22"/>
        </w:rPr>
      </w:pPr>
      <w:r w:rsidRPr="001033A8">
        <w:rPr>
          <w:sz w:val="22"/>
        </w:rPr>
        <w:t>Le préfet est informé, par l'Institut national de la statistique et des études économiques, des radiations effectuées sur les listes électorales des communes de son département.</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R22 </w:t>
      </w:r>
      <w:hyperlink r:id="rId185" w:tooltip="En savoir plus sur l'article R22"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86"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Lorsqu'il constate une irrégularité renouvelée ou prolongée dans les inscriptions et notamment en cas d'inscription sur deux ou plusieurs listes, d'inscription sous un faux état civil, de maintien d'inscription sur une liste électorale d'un électeur décédé ou privé de ses droits électoraux, l'Institut national de la statistique et des études économiques en avise la préfecture compétente.</w:t>
      </w:r>
    </w:p>
    <w:p w:rsidR="004E198E" w:rsidRPr="001033A8" w:rsidRDefault="004E198E" w:rsidP="006814EA">
      <w:pPr>
        <w:jc w:val="both"/>
        <w:rPr>
          <w:sz w:val="22"/>
        </w:rPr>
      </w:pPr>
    </w:p>
    <w:p w:rsidR="004E198E" w:rsidRPr="001033A8" w:rsidRDefault="004E198E" w:rsidP="006814EA">
      <w:pPr>
        <w:jc w:val="both"/>
        <w:rPr>
          <w:sz w:val="22"/>
        </w:rPr>
      </w:pPr>
    </w:p>
    <w:p w:rsidR="004E198E" w:rsidRPr="001033A8" w:rsidRDefault="004E198E" w:rsidP="006814EA">
      <w:pPr>
        <w:pStyle w:val="Titre2"/>
      </w:pPr>
      <w:bookmarkStart w:id="13" w:name="_Toc434227477"/>
      <w:r w:rsidRPr="001033A8">
        <w:t>Section 6 : Cartes électorales</w:t>
      </w:r>
      <w:bookmarkEnd w:id="13"/>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R23 </w:t>
      </w:r>
      <w:hyperlink r:id="rId187" w:tooltip="En savoir plus sur l'article R23"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88"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Une carte électorale valable pour toutes les consultations politiques au suffrage direct est délivrée à tout électeur inscrit sur la liste électorale.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R24 </w:t>
      </w:r>
      <w:hyperlink r:id="rId189" w:tooltip="En savoir plus sur l'article R24"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90" w:history="1">
        <w:r w:rsidRPr="001033A8">
          <w:rPr>
            <w:rStyle w:val="Lienhypertexte"/>
            <w:sz w:val="22"/>
          </w:rPr>
          <w:t>Décret n°2006-1244 du 11 octobre 2006 - art. 1 JORF 13 octobre 2006</w:t>
        </w:r>
      </w:hyperlink>
      <w:r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91" w:history="1">
        <w:r w:rsidRPr="001033A8">
          <w:rPr>
            <w:rStyle w:val="Lienhypertexte"/>
            <w:sz w:val="22"/>
          </w:rPr>
          <w:t>Décret n°2006-1244 du 11 octobre 2006 - art. 17 (V) JORF 13 octobre 2006</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lastRenderedPageBreak/>
        <w:t xml:space="preserve">Dans chaque commune les cartes électorales sont établies par le maire. </w:t>
      </w:r>
    </w:p>
    <w:p w:rsidR="004E198E" w:rsidRPr="001033A8" w:rsidRDefault="004E198E" w:rsidP="006814EA">
      <w:pPr>
        <w:pStyle w:val="NormalWeb"/>
        <w:spacing w:before="0" w:beforeAutospacing="0" w:after="0" w:afterAutospacing="0"/>
        <w:jc w:val="both"/>
        <w:rPr>
          <w:sz w:val="22"/>
        </w:rPr>
      </w:pPr>
      <w:r w:rsidRPr="001033A8">
        <w:rPr>
          <w:sz w:val="22"/>
        </w:rPr>
        <w:t>Elles doivent obligatoirement comporter :</w:t>
      </w:r>
    </w:p>
    <w:p w:rsidR="004E198E" w:rsidRPr="001033A8" w:rsidRDefault="004E198E" w:rsidP="006814EA">
      <w:pPr>
        <w:pStyle w:val="NormalWeb"/>
        <w:spacing w:before="0" w:beforeAutospacing="0" w:after="0" w:afterAutospacing="0"/>
        <w:jc w:val="both"/>
        <w:rPr>
          <w:sz w:val="22"/>
        </w:rPr>
      </w:pPr>
      <w:r w:rsidRPr="001033A8">
        <w:rPr>
          <w:sz w:val="22"/>
        </w:rPr>
        <w:t xml:space="preserve">-les mentions figurant sur la liste électorale en application des </w:t>
      </w:r>
      <w:hyperlink r:id="rId192" w:history="1">
        <w:r w:rsidRPr="001033A8">
          <w:rPr>
            <w:rStyle w:val="Lienhypertexte"/>
            <w:sz w:val="22"/>
          </w:rPr>
          <w:t>articles L. 18 et L. 19</w:t>
        </w:r>
      </w:hyperlink>
      <w:r w:rsidRPr="001033A8">
        <w:rPr>
          <w:sz w:val="22"/>
        </w:rPr>
        <w:t xml:space="preserve"> ainsi que le code postal du domicile, de la résidence ou de l'adresse de l'organisme d'accueil de l'électeur ;</w:t>
      </w:r>
    </w:p>
    <w:p w:rsidR="004E198E" w:rsidRPr="001033A8" w:rsidRDefault="004E198E" w:rsidP="006814EA">
      <w:pPr>
        <w:pStyle w:val="NormalWeb"/>
        <w:spacing w:before="0" w:beforeAutospacing="0" w:after="0" w:afterAutospacing="0"/>
        <w:jc w:val="both"/>
        <w:rPr>
          <w:sz w:val="22"/>
        </w:rPr>
      </w:pPr>
      <w:r w:rsidRPr="001033A8">
        <w:rPr>
          <w:sz w:val="22"/>
        </w:rPr>
        <w:t>-l'indication du lieu du bureau de vote où doit se présenter l'électeur.</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R24-1 </w:t>
      </w:r>
      <w:hyperlink r:id="rId193" w:tooltip="En savoir plus sur l'article R24-1" w:history="1"/>
      <w:r w:rsidR="004E198E" w:rsidRPr="001033A8">
        <w:rPr>
          <w:sz w:val="22"/>
        </w:rPr>
        <w:t xml:space="preserve"> </w:t>
      </w:r>
    </w:p>
    <w:p w:rsidR="004E198E" w:rsidRPr="001033A8" w:rsidRDefault="004E198E" w:rsidP="006814EA">
      <w:pPr>
        <w:jc w:val="both"/>
        <w:rPr>
          <w:sz w:val="22"/>
        </w:rPr>
      </w:pPr>
      <w:r w:rsidRPr="001033A8">
        <w:rPr>
          <w:sz w:val="22"/>
        </w:rPr>
        <w:t xml:space="preserve">Créé par </w:t>
      </w:r>
      <w:hyperlink r:id="rId194" w:history="1">
        <w:r w:rsidRPr="001033A8">
          <w:rPr>
            <w:rStyle w:val="Lienhypertexte"/>
            <w:sz w:val="22"/>
          </w:rPr>
          <w:t>Décret n°2007-168 du 8 février 2007 - art. 1 JORF 9 février 2007</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La carte électorale des personnes inscrites sur les listes électorales de la commune qui ont atteint l'âge de dix-huit ans depuis le 1er mars de l'année précédente leur est </w:t>
      </w:r>
      <w:proofErr w:type="gramStart"/>
      <w:r w:rsidRPr="001033A8">
        <w:rPr>
          <w:sz w:val="22"/>
        </w:rPr>
        <w:t>remise</w:t>
      </w:r>
      <w:proofErr w:type="gramEnd"/>
      <w:r w:rsidRPr="001033A8">
        <w:rPr>
          <w:sz w:val="22"/>
        </w:rPr>
        <w:t xml:space="preserve"> lors d'une cérémonie de citoyenneté. </w:t>
      </w:r>
    </w:p>
    <w:p w:rsidR="004E198E" w:rsidRPr="001033A8" w:rsidRDefault="004E198E" w:rsidP="006814EA">
      <w:pPr>
        <w:pStyle w:val="NormalWeb"/>
        <w:spacing w:before="0" w:beforeAutospacing="0" w:after="0" w:afterAutospacing="0"/>
        <w:jc w:val="both"/>
        <w:rPr>
          <w:sz w:val="22"/>
        </w:rPr>
      </w:pPr>
      <w:r w:rsidRPr="001033A8">
        <w:rPr>
          <w:sz w:val="22"/>
        </w:rPr>
        <w:t xml:space="preserve">Cette cérémonie est organisée par le maire dans un délai de trois mois à compter du 1er mars de chaque année ; elle ne peut pas être organisée durant la campagne électorale d'une élection concernant tout ou partie du territoire de la commune. </w:t>
      </w:r>
    </w:p>
    <w:p w:rsidR="004E198E" w:rsidRPr="001033A8" w:rsidRDefault="004E198E" w:rsidP="006814EA">
      <w:pPr>
        <w:pStyle w:val="NormalWeb"/>
        <w:spacing w:before="0" w:beforeAutospacing="0" w:after="0" w:afterAutospacing="0"/>
        <w:jc w:val="both"/>
        <w:rPr>
          <w:sz w:val="22"/>
        </w:rPr>
      </w:pPr>
      <w:r w:rsidRPr="001033A8">
        <w:rPr>
          <w:sz w:val="22"/>
        </w:rPr>
        <w:t xml:space="preserve">Le préfet et le président du tribunal de grande instance, ou leurs délégués, assistent à la cérémonie de citoyenneté. </w:t>
      </w:r>
    </w:p>
    <w:p w:rsidR="004E198E" w:rsidRPr="001033A8" w:rsidRDefault="004E198E" w:rsidP="006814EA">
      <w:pPr>
        <w:pStyle w:val="NormalWeb"/>
        <w:spacing w:before="0" w:beforeAutospacing="0" w:after="0" w:afterAutospacing="0"/>
        <w:jc w:val="both"/>
        <w:rPr>
          <w:sz w:val="22"/>
        </w:rPr>
      </w:pPr>
      <w:r w:rsidRPr="001033A8">
        <w:rPr>
          <w:sz w:val="22"/>
        </w:rPr>
        <w:t xml:space="preserve">A défaut de remise au cours de cette cérémonie ou lorsque celle-ci n'a pas été organisée, la carte électorale est adressée dans les conditions prévues à </w:t>
      </w:r>
      <w:hyperlink r:id="rId195" w:history="1">
        <w:r w:rsidRPr="001033A8">
          <w:rPr>
            <w:rStyle w:val="Lienhypertexte"/>
            <w:sz w:val="22"/>
          </w:rPr>
          <w:t>l'article R. 25</w:t>
        </w:r>
      </w:hyperlink>
      <w:r w:rsidRPr="001033A8">
        <w:rPr>
          <w:sz w:val="22"/>
        </w:rPr>
        <w:t>.</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R25 </w:t>
      </w:r>
      <w:hyperlink r:id="rId196" w:tooltip="En savoir plus sur l'article R25" w:history="1"/>
      <w:r w:rsidR="004E198E" w:rsidRPr="001033A8">
        <w:rPr>
          <w:sz w:val="22"/>
        </w:rPr>
        <w:t xml:space="preserve"> </w:t>
      </w:r>
    </w:p>
    <w:p w:rsidR="004E198E" w:rsidRPr="001033A8" w:rsidRDefault="004E198E" w:rsidP="006814EA">
      <w:pPr>
        <w:jc w:val="both"/>
        <w:rPr>
          <w:sz w:val="22"/>
        </w:rPr>
      </w:pPr>
      <w:r w:rsidRPr="001033A8">
        <w:rPr>
          <w:sz w:val="22"/>
        </w:rPr>
        <w:t xml:space="preserve">Modifié par </w:t>
      </w:r>
      <w:hyperlink r:id="rId197" w:history="1">
        <w:r w:rsidRPr="001033A8">
          <w:rPr>
            <w:rStyle w:val="Lienhypertexte"/>
            <w:sz w:val="22"/>
          </w:rPr>
          <w:t>Décret n°2007-1670 du 26 novembre 2007 - art. 2 JORF 28 novembre 2007</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Les cartes électorales sont distribuées aux électeurs, par les soins du maire.</w:t>
      </w:r>
    </w:p>
    <w:p w:rsidR="004E198E" w:rsidRPr="001033A8" w:rsidRDefault="004E198E" w:rsidP="006814EA">
      <w:pPr>
        <w:pStyle w:val="NormalWeb"/>
        <w:spacing w:before="0" w:beforeAutospacing="0" w:after="0" w:afterAutospacing="0"/>
        <w:jc w:val="both"/>
        <w:rPr>
          <w:sz w:val="22"/>
        </w:rPr>
      </w:pPr>
      <w:r w:rsidRPr="001033A8">
        <w:rPr>
          <w:sz w:val="22"/>
        </w:rPr>
        <w:t>Cette distribution doit être achevée trois jours avant le scrutin et, en l'absence de scrutin, au plus tard le 1er juillet.</w:t>
      </w:r>
    </w:p>
    <w:p w:rsidR="004E198E" w:rsidRPr="001033A8" w:rsidRDefault="004E198E" w:rsidP="006814EA">
      <w:pPr>
        <w:pStyle w:val="NormalWeb"/>
        <w:spacing w:before="0" w:beforeAutospacing="0" w:after="0" w:afterAutospacing="0"/>
        <w:jc w:val="both"/>
        <w:rPr>
          <w:sz w:val="22"/>
        </w:rPr>
      </w:pPr>
      <w:r w:rsidRPr="001033A8">
        <w:rPr>
          <w:sz w:val="22"/>
        </w:rPr>
        <w:t>Les cartes qui n'ont pu être remises à leur titulaire font retour à la mairie.</w:t>
      </w:r>
    </w:p>
    <w:p w:rsidR="004E198E" w:rsidRPr="001033A8" w:rsidRDefault="004E198E" w:rsidP="006814EA">
      <w:pPr>
        <w:pStyle w:val="NormalWeb"/>
        <w:spacing w:before="0" w:beforeAutospacing="0" w:after="0" w:afterAutospacing="0"/>
        <w:jc w:val="both"/>
        <w:rPr>
          <w:sz w:val="22"/>
        </w:rPr>
      </w:pPr>
      <w:r w:rsidRPr="001033A8">
        <w:rPr>
          <w:sz w:val="22"/>
        </w:rPr>
        <w:t>Elles sont remises le jour du scrutin au bureau de vote intéressé et y sont tenues à la disposition de leur titulaire. Elles ne peuvent être délivrées à l'électeur que sur la présentation d'une pièce d'identité.</w:t>
      </w:r>
    </w:p>
    <w:p w:rsidR="004E198E" w:rsidRPr="001033A8" w:rsidRDefault="004E198E" w:rsidP="006814EA">
      <w:pPr>
        <w:pStyle w:val="NormalWeb"/>
        <w:spacing w:before="0" w:beforeAutospacing="0" w:after="0" w:afterAutospacing="0"/>
        <w:jc w:val="both"/>
        <w:rPr>
          <w:sz w:val="22"/>
        </w:rPr>
      </w:pPr>
      <w:r w:rsidRPr="001033A8">
        <w:rPr>
          <w:sz w:val="22"/>
        </w:rPr>
        <w:t>Procès-verbal de cette opération est alors dressé, signé par le titulaire et paraphé par le bureau.</w:t>
      </w:r>
    </w:p>
    <w:p w:rsidR="004E198E" w:rsidRPr="001033A8" w:rsidRDefault="004E198E" w:rsidP="006814EA">
      <w:pPr>
        <w:pStyle w:val="NormalWeb"/>
        <w:spacing w:before="0" w:beforeAutospacing="0" w:after="0" w:afterAutospacing="0"/>
        <w:jc w:val="both"/>
        <w:rPr>
          <w:sz w:val="22"/>
        </w:rPr>
      </w:pPr>
      <w:r w:rsidRPr="001033A8">
        <w:rPr>
          <w:sz w:val="22"/>
        </w:rPr>
        <w:t>Dans chaque bureau de vote, lors de la clôture du scrutin, les cartes non retirées, ainsi que celles qui l'ont été, sont mentionnées nominativement sur le procès-verbal des opérations de vote, auquel sont joints les procès-verbaux de remise prévus à l'alinéa précédent.</w:t>
      </w:r>
    </w:p>
    <w:p w:rsidR="004E198E" w:rsidRPr="001033A8" w:rsidRDefault="004E198E" w:rsidP="006814EA">
      <w:pPr>
        <w:pStyle w:val="NormalWeb"/>
        <w:spacing w:before="0" w:beforeAutospacing="0" w:after="0" w:afterAutospacing="0"/>
        <w:jc w:val="both"/>
        <w:rPr>
          <w:sz w:val="22"/>
        </w:rPr>
      </w:pPr>
      <w:r w:rsidRPr="001033A8">
        <w:rPr>
          <w:sz w:val="22"/>
        </w:rPr>
        <w:t>Les cartes non retirées sont mises sous pli cacheté, portant l'indication de leur nombre, et ce pli, paraphé par les membres du bureau, est déposé à la mairie ; il ne peut être ouvert que par la commission administrative à partir du 1er septembre.</w:t>
      </w:r>
    </w:p>
    <w:p w:rsidR="004E198E" w:rsidRPr="001033A8" w:rsidRDefault="004E198E" w:rsidP="006814EA">
      <w:pPr>
        <w:pStyle w:val="NormalWeb"/>
        <w:spacing w:before="0" w:beforeAutospacing="0" w:after="0" w:afterAutospacing="0"/>
        <w:jc w:val="both"/>
        <w:rPr>
          <w:sz w:val="22"/>
        </w:rPr>
      </w:pPr>
      <w:r w:rsidRPr="001033A8">
        <w:rPr>
          <w:sz w:val="22"/>
        </w:rPr>
        <w:t>Lorsqu'au 1er septembre aucun scrutin n'a eu lieu dans l'année et si les électeurs n'ont pas été, à cette date, convoqués pour un scrutin, les cartes non distribuées et retournées en mairie sont aussitôt mises à la disposition de la commission administrative pour les besoins de la révision des listes.</w:t>
      </w:r>
    </w:p>
    <w:p w:rsidR="004E198E" w:rsidRPr="001033A8" w:rsidRDefault="004E198E" w:rsidP="006814EA">
      <w:pPr>
        <w:pStyle w:val="NormalWeb"/>
        <w:spacing w:before="0" w:beforeAutospacing="0" w:after="0" w:afterAutospacing="0"/>
        <w:jc w:val="both"/>
        <w:rPr>
          <w:sz w:val="22"/>
        </w:rPr>
      </w:pPr>
      <w:r w:rsidRPr="001033A8">
        <w:rPr>
          <w:sz w:val="22"/>
        </w:rPr>
        <w:t>Cette commission tient compte, dans ses travaux, des indications qui ont motivé le retour de la carte à la mairie, ainsi que des indications fournies par les électeurs qui ont dû retirer directement leur carte au bureau de vote.</w:t>
      </w:r>
    </w:p>
    <w:p w:rsidR="004E198E" w:rsidRPr="001033A8" w:rsidRDefault="004E198E" w:rsidP="006814EA">
      <w:pPr>
        <w:jc w:val="both"/>
        <w:rPr>
          <w:sz w:val="22"/>
        </w:rPr>
      </w:pPr>
      <w:r w:rsidRPr="001033A8">
        <w:rPr>
          <w:sz w:val="22"/>
        </w:rPr>
        <w:pict>
          <v:rect id="_x0000_i1029" style="width:0;height:1.5pt" o:hralign="center" o:hrstd="t" o:hr="t" fillcolor="gray" stroked="f"/>
        </w:pict>
      </w:r>
    </w:p>
    <w:p w:rsidR="004E198E" w:rsidRPr="001033A8" w:rsidRDefault="004E198E" w:rsidP="006814EA">
      <w:pPr>
        <w:jc w:val="both"/>
        <w:rPr>
          <w:sz w:val="22"/>
        </w:rPr>
      </w:pPr>
    </w:p>
    <w:p w:rsidR="004E198E" w:rsidRPr="001033A8" w:rsidRDefault="004E198E" w:rsidP="006814EA">
      <w:pPr>
        <w:pStyle w:val="Titre1"/>
        <w:spacing w:before="0"/>
        <w:jc w:val="both"/>
        <w:rPr>
          <w:sz w:val="24"/>
        </w:rPr>
      </w:pPr>
      <w:bookmarkStart w:id="14" w:name="_Toc434227478"/>
      <w:r w:rsidRPr="001033A8">
        <w:rPr>
          <w:sz w:val="24"/>
        </w:rPr>
        <w:t>Chapitre II bis : Dispositions générales en matière électorale</w:t>
      </w:r>
      <w:bookmarkEnd w:id="14"/>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R25-1 </w:t>
      </w:r>
      <w:hyperlink r:id="rId198" w:tooltip="En savoir plus sur l'article R25-1" w:history="1"/>
      <w:r w:rsidR="004E198E" w:rsidRPr="001033A8">
        <w:rPr>
          <w:sz w:val="22"/>
        </w:rPr>
        <w:t xml:space="preserve"> </w:t>
      </w:r>
    </w:p>
    <w:p w:rsidR="004E198E" w:rsidRPr="001033A8" w:rsidRDefault="004E198E" w:rsidP="006814EA">
      <w:pPr>
        <w:jc w:val="both"/>
        <w:rPr>
          <w:sz w:val="22"/>
        </w:rPr>
      </w:pPr>
      <w:r w:rsidRPr="001033A8">
        <w:rPr>
          <w:sz w:val="22"/>
        </w:rPr>
        <w:t xml:space="preserve">Créé par </w:t>
      </w:r>
      <w:hyperlink r:id="rId199" w:history="1">
        <w:r w:rsidRPr="001033A8">
          <w:rPr>
            <w:rStyle w:val="Lienhypertexte"/>
            <w:sz w:val="22"/>
          </w:rPr>
          <w:t>Décret n°2009-430 du 20 avril 2009 - art. 3</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Le chiffre de population auquel il convient de se référer en matière électorale est le dernier chiffre de population municipale authentifié avant l'élection. </w:t>
      </w:r>
    </w:p>
    <w:p w:rsidR="004E198E" w:rsidRPr="001033A8" w:rsidRDefault="004E198E" w:rsidP="006814EA">
      <w:pPr>
        <w:pStyle w:val="NormalWeb"/>
        <w:spacing w:before="0" w:beforeAutospacing="0" w:after="0" w:afterAutospacing="0"/>
        <w:jc w:val="both"/>
        <w:rPr>
          <w:sz w:val="22"/>
        </w:rPr>
      </w:pPr>
      <w:r w:rsidRPr="001033A8">
        <w:rPr>
          <w:sz w:val="22"/>
        </w:rPr>
        <w:t xml:space="preserve">Toutefois, pour les élections municipales, lorsque les conseillers municipaux ont été élus dans les conditions fixées aux </w:t>
      </w:r>
      <w:hyperlink r:id="rId200" w:history="1">
        <w:r w:rsidRPr="001033A8">
          <w:rPr>
            <w:rStyle w:val="Lienhypertexte"/>
            <w:sz w:val="22"/>
          </w:rPr>
          <w:t xml:space="preserve">articles L. 252 à L. 255-1 </w:t>
        </w:r>
      </w:hyperlink>
      <w:r w:rsidRPr="001033A8">
        <w:rPr>
          <w:sz w:val="22"/>
        </w:rPr>
        <w:t xml:space="preserve">ou au quatrième alinéa de </w:t>
      </w:r>
      <w:hyperlink r:id="rId201" w:history="1">
        <w:r w:rsidRPr="001033A8">
          <w:rPr>
            <w:rStyle w:val="Lienhypertexte"/>
            <w:sz w:val="22"/>
          </w:rPr>
          <w:t>l'article L. 261</w:t>
        </w:r>
      </w:hyperlink>
      <w:r w:rsidRPr="001033A8">
        <w:rPr>
          <w:sz w:val="22"/>
        </w:rPr>
        <w:t xml:space="preserve"> et qu'il est procédé à une élection pour compléter le conseil municipal, le chiffre de la population à retenir est le chiffre de la population municipale authentifié pris en compte lors du dernier renouvellement intégral du conseil municipal.</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R25-2 </w:t>
      </w:r>
      <w:hyperlink r:id="rId202" w:tooltip="En savoir plus sur l'article R25-2" w:history="1"/>
      <w:r w:rsidR="004E198E" w:rsidRPr="001033A8">
        <w:rPr>
          <w:sz w:val="22"/>
        </w:rPr>
        <w:t xml:space="preserve"> </w:t>
      </w:r>
    </w:p>
    <w:p w:rsidR="004E198E" w:rsidRPr="001033A8" w:rsidRDefault="004E198E" w:rsidP="006814EA">
      <w:pPr>
        <w:jc w:val="both"/>
        <w:rPr>
          <w:sz w:val="22"/>
        </w:rPr>
      </w:pPr>
      <w:r w:rsidRPr="001033A8">
        <w:rPr>
          <w:sz w:val="22"/>
        </w:rPr>
        <w:t xml:space="preserve">Créé par </w:t>
      </w:r>
      <w:hyperlink r:id="rId203" w:history="1">
        <w:r w:rsidRPr="001033A8">
          <w:rPr>
            <w:rStyle w:val="Lienhypertexte"/>
            <w:sz w:val="22"/>
          </w:rPr>
          <w:t>Décret n°2013-938 du 18 octobre 2013 - art. 42</w:t>
        </w:r>
      </w:hyperlink>
      <w:r w:rsidRPr="001033A8">
        <w:rPr>
          <w:sz w:val="22"/>
        </w:rPr>
        <w:t xml:space="preserve"> </w:t>
      </w:r>
    </w:p>
    <w:p w:rsidR="004E198E" w:rsidRPr="001033A8" w:rsidRDefault="004E198E" w:rsidP="006814EA">
      <w:pPr>
        <w:pStyle w:val="NormalWeb"/>
        <w:spacing w:before="0" w:beforeAutospacing="0" w:after="0" w:afterAutospacing="0"/>
        <w:jc w:val="both"/>
        <w:rPr>
          <w:sz w:val="22"/>
        </w:rPr>
      </w:pPr>
      <w:r w:rsidRPr="001033A8">
        <w:rPr>
          <w:sz w:val="22"/>
        </w:rPr>
        <w:t xml:space="preserve">Sauf dispositions contraires, la computation des délais prévus au présent code est faite conformément aux dispositions des </w:t>
      </w:r>
      <w:hyperlink r:id="rId204" w:history="1">
        <w:r w:rsidRPr="001033A8">
          <w:rPr>
            <w:rStyle w:val="Lienhypertexte"/>
            <w:sz w:val="22"/>
          </w:rPr>
          <w:t>articles 640, 641 et 642</w:t>
        </w:r>
      </w:hyperlink>
      <w:r w:rsidRPr="001033A8">
        <w:rPr>
          <w:sz w:val="22"/>
        </w:rPr>
        <w:t xml:space="preserve"> du code de procédure civile.</w:t>
      </w:r>
    </w:p>
    <w:p w:rsidR="004E198E" w:rsidRPr="001033A8" w:rsidRDefault="001033A8" w:rsidP="006814EA">
      <w:pPr>
        <w:pStyle w:val="Titre3"/>
        <w:jc w:val="both"/>
        <w:rPr>
          <w:sz w:val="22"/>
        </w:rPr>
      </w:pPr>
      <w:r w:rsidRPr="001033A8">
        <w:rPr>
          <w:sz w:val="22"/>
        </w:rPr>
        <w:t xml:space="preserve">Article </w:t>
      </w:r>
      <w:r w:rsidR="004E198E" w:rsidRPr="001033A8">
        <w:rPr>
          <w:sz w:val="22"/>
        </w:rPr>
        <w:t xml:space="preserve">R25-3 </w:t>
      </w:r>
      <w:hyperlink r:id="rId205" w:tooltip="En savoir plus sur l'article R25-3" w:history="1"/>
      <w:r w:rsidR="004E198E" w:rsidRPr="001033A8">
        <w:rPr>
          <w:sz w:val="22"/>
        </w:rPr>
        <w:t xml:space="preserve"> </w:t>
      </w:r>
    </w:p>
    <w:p w:rsidR="004E198E" w:rsidRPr="001033A8" w:rsidRDefault="004E198E" w:rsidP="006814EA">
      <w:pPr>
        <w:jc w:val="both"/>
        <w:rPr>
          <w:sz w:val="22"/>
        </w:rPr>
      </w:pPr>
      <w:r w:rsidRPr="001033A8">
        <w:rPr>
          <w:sz w:val="22"/>
        </w:rPr>
        <w:t xml:space="preserve">Créé par </w:t>
      </w:r>
      <w:hyperlink r:id="rId206" w:history="1">
        <w:r w:rsidRPr="001033A8">
          <w:rPr>
            <w:rStyle w:val="Lienhypertexte"/>
            <w:sz w:val="22"/>
          </w:rPr>
          <w:t>DÉCRET n°2015-1169 du 22 septembre 2015 - art. 7</w:t>
        </w:r>
      </w:hyperlink>
      <w:r w:rsidRPr="001033A8">
        <w:rPr>
          <w:sz w:val="22"/>
        </w:rPr>
        <w:t xml:space="preserve"> </w:t>
      </w:r>
    </w:p>
    <w:p w:rsidR="004E198E" w:rsidRPr="001033A8" w:rsidRDefault="004E198E" w:rsidP="006814EA">
      <w:pPr>
        <w:jc w:val="both"/>
        <w:rPr>
          <w:sz w:val="22"/>
        </w:rPr>
      </w:pPr>
      <w:r w:rsidRPr="001033A8">
        <w:rPr>
          <w:sz w:val="22"/>
        </w:rPr>
        <w:t>Pour l'application des livres Ier et IV, la métropole de Lyon est assimilée à un département.</w:t>
      </w:r>
    </w:p>
    <w:p w:rsidR="004E198E" w:rsidRPr="001033A8" w:rsidRDefault="004E198E" w:rsidP="006814EA">
      <w:pPr>
        <w:jc w:val="both"/>
        <w:rPr>
          <w:sz w:val="22"/>
        </w:rPr>
      </w:pPr>
    </w:p>
    <w:sectPr w:rsidR="004E198E" w:rsidRPr="001033A8" w:rsidSect="00497D93">
      <w:pgSz w:w="11906" w:h="16838"/>
      <w:pgMar w:top="1134"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735E0"/>
    <w:multiLevelType w:val="multilevel"/>
    <w:tmpl w:val="24DC5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082B43"/>
    <w:multiLevelType w:val="multilevel"/>
    <w:tmpl w:val="DE1A4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8E"/>
    <w:rsid w:val="001033A8"/>
    <w:rsid w:val="00175D9F"/>
    <w:rsid w:val="00343840"/>
    <w:rsid w:val="00497D93"/>
    <w:rsid w:val="004E198E"/>
    <w:rsid w:val="00503619"/>
    <w:rsid w:val="006814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1033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3"/>
    <w:next w:val="Normal"/>
    <w:link w:val="Titre2Car"/>
    <w:unhideWhenUsed/>
    <w:qFormat/>
    <w:rsid w:val="006814EA"/>
    <w:pPr>
      <w:spacing w:before="90"/>
      <w:jc w:val="both"/>
      <w:outlineLvl w:val="1"/>
    </w:pPr>
    <w:rPr>
      <w:sz w:val="22"/>
    </w:rPr>
  </w:style>
  <w:style w:type="paragraph" w:styleId="Titre3">
    <w:name w:val="heading 3"/>
    <w:basedOn w:val="Normal"/>
    <w:next w:val="Normal"/>
    <w:link w:val="Titre3Car"/>
    <w:semiHidden/>
    <w:unhideWhenUsed/>
    <w:qFormat/>
    <w:rsid w:val="001033A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198E"/>
    <w:rPr>
      <w:color w:val="0000FF"/>
      <w:u w:val="single"/>
    </w:rPr>
  </w:style>
  <w:style w:type="paragraph" w:styleId="NormalWeb">
    <w:name w:val="Normal (Web)"/>
    <w:basedOn w:val="Normal"/>
    <w:uiPriority w:val="99"/>
    <w:unhideWhenUsed/>
    <w:rsid w:val="004E198E"/>
    <w:pPr>
      <w:spacing w:before="100" w:beforeAutospacing="1" w:after="100" w:afterAutospacing="1"/>
    </w:pPr>
    <w:rPr>
      <w:lang w:eastAsia="fr-FR"/>
    </w:rPr>
  </w:style>
  <w:style w:type="paragraph" w:styleId="Titre">
    <w:name w:val="Title"/>
    <w:basedOn w:val="Normal"/>
    <w:next w:val="Normal"/>
    <w:link w:val="TitreCar"/>
    <w:qFormat/>
    <w:rsid w:val="001033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033A8"/>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qFormat/>
    <w:rsid w:val="001033A8"/>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1033A8"/>
    <w:rPr>
      <w:rFonts w:asciiTheme="majorHAnsi" w:eastAsiaTheme="majorEastAsia" w:hAnsiTheme="majorHAnsi" w:cstheme="majorBidi"/>
      <w:i/>
      <w:iCs/>
      <w:color w:val="4F81BD" w:themeColor="accent1"/>
      <w:spacing w:val="15"/>
      <w:sz w:val="24"/>
      <w:szCs w:val="24"/>
      <w:lang w:eastAsia="en-US"/>
    </w:rPr>
  </w:style>
  <w:style w:type="character" w:customStyle="1" w:styleId="Titre1Car">
    <w:name w:val="Titre 1 Car"/>
    <w:basedOn w:val="Policepardfaut"/>
    <w:link w:val="Titre1"/>
    <w:rsid w:val="001033A8"/>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rsid w:val="006814EA"/>
    <w:rPr>
      <w:rFonts w:asciiTheme="majorHAnsi" w:eastAsiaTheme="majorEastAsia" w:hAnsiTheme="majorHAnsi" w:cstheme="majorBidi"/>
      <w:b/>
      <w:bCs/>
      <w:color w:val="4F81BD" w:themeColor="accent1"/>
      <w:sz w:val="22"/>
      <w:szCs w:val="24"/>
      <w:lang w:eastAsia="en-US"/>
    </w:rPr>
  </w:style>
  <w:style w:type="character" w:customStyle="1" w:styleId="Titre3Car">
    <w:name w:val="Titre 3 Car"/>
    <w:basedOn w:val="Policepardfaut"/>
    <w:link w:val="Titre3"/>
    <w:semiHidden/>
    <w:rsid w:val="001033A8"/>
    <w:rPr>
      <w:rFonts w:asciiTheme="majorHAnsi" w:eastAsiaTheme="majorEastAsia" w:hAnsiTheme="majorHAnsi" w:cstheme="majorBidi"/>
      <w:b/>
      <w:bCs/>
      <w:color w:val="4F81BD" w:themeColor="accent1"/>
      <w:sz w:val="24"/>
      <w:szCs w:val="24"/>
      <w:lang w:eastAsia="en-US"/>
    </w:rPr>
  </w:style>
  <w:style w:type="paragraph" w:styleId="TM1">
    <w:name w:val="toc 1"/>
    <w:basedOn w:val="Normal"/>
    <w:next w:val="Normal"/>
    <w:autoRedefine/>
    <w:uiPriority w:val="39"/>
    <w:rsid w:val="006814EA"/>
    <w:pPr>
      <w:spacing w:after="100"/>
    </w:pPr>
  </w:style>
  <w:style w:type="paragraph" w:styleId="TM2">
    <w:name w:val="toc 2"/>
    <w:basedOn w:val="Normal"/>
    <w:next w:val="Normal"/>
    <w:autoRedefine/>
    <w:uiPriority w:val="39"/>
    <w:rsid w:val="00497D93"/>
    <w:pPr>
      <w:tabs>
        <w:tab w:val="right" w:leader="dot" w:pos="9062"/>
        <w:tab w:val="left" w:pos="9781"/>
      </w:tabs>
      <w:spacing w:after="100"/>
    </w:pPr>
  </w:style>
  <w:style w:type="character" w:styleId="Emphaseple">
    <w:name w:val="Subtle Emphasis"/>
    <w:basedOn w:val="Policepardfaut"/>
    <w:uiPriority w:val="19"/>
    <w:qFormat/>
    <w:rsid w:val="006814E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1033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3"/>
    <w:next w:val="Normal"/>
    <w:link w:val="Titre2Car"/>
    <w:unhideWhenUsed/>
    <w:qFormat/>
    <w:rsid w:val="006814EA"/>
    <w:pPr>
      <w:spacing w:before="90"/>
      <w:jc w:val="both"/>
      <w:outlineLvl w:val="1"/>
    </w:pPr>
    <w:rPr>
      <w:sz w:val="22"/>
    </w:rPr>
  </w:style>
  <w:style w:type="paragraph" w:styleId="Titre3">
    <w:name w:val="heading 3"/>
    <w:basedOn w:val="Normal"/>
    <w:next w:val="Normal"/>
    <w:link w:val="Titre3Car"/>
    <w:semiHidden/>
    <w:unhideWhenUsed/>
    <w:qFormat/>
    <w:rsid w:val="001033A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198E"/>
    <w:rPr>
      <w:color w:val="0000FF"/>
      <w:u w:val="single"/>
    </w:rPr>
  </w:style>
  <w:style w:type="paragraph" w:styleId="NormalWeb">
    <w:name w:val="Normal (Web)"/>
    <w:basedOn w:val="Normal"/>
    <w:uiPriority w:val="99"/>
    <w:unhideWhenUsed/>
    <w:rsid w:val="004E198E"/>
    <w:pPr>
      <w:spacing w:before="100" w:beforeAutospacing="1" w:after="100" w:afterAutospacing="1"/>
    </w:pPr>
    <w:rPr>
      <w:lang w:eastAsia="fr-FR"/>
    </w:rPr>
  </w:style>
  <w:style w:type="paragraph" w:styleId="Titre">
    <w:name w:val="Title"/>
    <w:basedOn w:val="Normal"/>
    <w:next w:val="Normal"/>
    <w:link w:val="TitreCar"/>
    <w:qFormat/>
    <w:rsid w:val="001033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033A8"/>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qFormat/>
    <w:rsid w:val="001033A8"/>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1033A8"/>
    <w:rPr>
      <w:rFonts w:asciiTheme="majorHAnsi" w:eastAsiaTheme="majorEastAsia" w:hAnsiTheme="majorHAnsi" w:cstheme="majorBidi"/>
      <w:i/>
      <w:iCs/>
      <w:color w:val="4F81BD" w:themeColor="accent1"/>
      <w:spacing w:val="15"/>
      <w:sz w:val="24"/>
      <w:szCs w:val="24"/>
      <w:lang w:eastAsia="en-US"/>
    </w:rPr>
  </w:style>
  <w:style w:type="character" w:customStyle="1" w:styleId="Titre1Car">
    <w:name w:val="Titre 1 Car"/>
    <w:basedOn w:val="Policepardfaut"/>
    <w:link w:val="Titre1"/>
    <w:rsid w:val="001033A8"/>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rsid w:val="006814EA"/>
    <w:rPr>
      <w:rFonts w:asciiTheme="majorHAnsi" w:eastAsiaTheme="majorEastAsia" w:hAnsiTheme="majorHAnsi" w:cstheme="majorBidi"/>
      <w:b/>
      <w:bCs/>
      <w:color w:val="4F81BD" w:themeColor="accent1"/>
      <w:sz w:val="22"/>
      <w:szCs w:val="24"/>
      <w:lang w:eastAsia="en-US"/>
    </w:rPr>
  </w:style>
  <w:style w:type="character" w:customStyle="1" w:styleId="Titre3Car">
    <w:name w:val="Titre 3 Car"/>
    <w:basedOn w:val="Policepardfaut"/>
    <w:link w:val="Titre3"/>
    <w:semiHidden/>
    <w:rsid w:val="001033A8"/>
    <w:rPr>
      <w:rFonts w:asciiTheme="majorHAnsi" w:eastAsiaTheme="majorEastAsia" w:hAnsiTheme="majorHAnsi" w:cstheme="majorBidi"/>
      <w:b/>
      <w:bCs/>
      <w:color w:val="4F81BD" w:themeColor="accent1"/>
      <w:sz w:val="24"/>
      <w:szCs w:val="24"/>
      <w:lang w:eastAsia="en-US"/>
    </w:rPr>
  </w:style>
  <w:style w:type="paragraph" w:styleId="TM1">
    <w:name w:val="toc 1"/>
    <w:basedOn w:val="Normal"/>
    <w:next w:val="Normal"/>
    <w:autoRedefine/>
    <w:uiPriority w:val="39"/>
    <w:rsid w:val="006814EA"/>
    <w:pPr>
      <w:spacing w:after="100"/>
    </w:pPr>
  </w:style>
  <w:style w:type="paragraph" w:styleId="TM2">
    <w:name w:val="toc 2"/>
    <w:basedOn w:val="Normal"/>
    <w:next w:val="Normal"/>
    <w:autoRedefine/>
    <w:uiPriority w:val="39"/>
    <w:rsid w:val="00497D93"/>
    <w:pPr>
      <w:tabs>
        <w:tab w:val="right" w:leader="dot" w:pos="9062"/>
        <w:tab w:val="left" w:pos="9781"/>
      </w:tabs>
      <w:spacing w:after="100"/>
    </w:pPr>
  </w:style>
  <w:style w:type="character" w:styleId="Emphaseple">
    <w:name w:val="Subtle Emphasis"/>
    <w:basedOn w:val="Policepardfaut"/>
    <w:uiPriority w:val="19"/>
    <w:qFormat/>
    <w:rsid w:val="006814E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26366">
      <w:bodyDiv w:val="1"/>
      <w:marLeft w:val="0"/>
      <w:marRight w:val="0"/>
      <w:marTop w:val="0"/>
      <w:marBottom w:val="0"/>
      <w:divBdr>
        <w:top w:val="none" w:sz="0" w:space="0" w:color="auto"/>
        <w:left w:val="none" w:sz="0" w:space="0" w:color="auto"/>
        <w:bottom w:val="none" w:sz="0" w:space="0" w:color="auto"/>
        <w:right w:val="none" w:sz="0" w:space="0" w:color="auto"/>
      </w:divBdr>
      <w:divsChild>
        <w:div w:id="758601561">
          <w:marLeft w:val="0"/>
          <w:marRight w:val="0"/>
          <w:marTop w:val="0"/>
          <w:marBottom w:val="0"/>
          <w:divBdr>
            <w:top w:val="none" w:sz="0" w:space="0" w:color="auto"/>
            <w:left w:val="none" w:sz="0" w:space="0" w:color="auto"/>
            <w:bottom w:val="none" w:sz="0" w:space="0" w:color="auto"/>
            <w:right w:val="none" w:sz="0" w:space="0" w:color="auto"/>
          </w:divBdr>
        </w:div>
        <w:div w:id="2029865056">
          <w:marLeft w:val="0"/>
          <w:marRight w:val="0"/>
          <w:marTop w:val="0"/>
          <w:marBottom w:val="0"/>
          <w:divBdr>
            <w:top w:val="none" w:sz="0" w:space="0" w:color="auto"/>
            <w:left w:val="none" w:sz="0" w:space="0" w:color="auto"/>
            <w:bottom w:val="none" w:sz="0" w:space="0" w:color="auto"/>
            <w:right w:val="none" w:sz="0" w:space="0" w:color="auto"/>
          </w:divBdr>
          <w:divsChild>
            <w:div w:id="272057875">
              <w:marLeft w:val="0"/>
              <w:marRight w:val="0"/>
              <w:marTop w:val="0"/>
              <w:marBottom w:val="0"/>
              <w:divBdr>
                <w:top w:val="none" w:sz="0" w:space="0" w:color="auto"/>
                <w:left w:val="none" w:sz="0" w:space="0" w:color="auto"/>
                <w:bottom w:val="none" w:sz="0" w:space="0" w:color="auto"/>
                <w:right w:val="none" w:sz="0" w:space="0" w:color="auto"/>
              </w:divBdr>
            </w:div>
            <w:div w:id="1952085417">
              <w:marLeft w:val="0"/>
              <w:marRight w:val="0"/>
              <w:marTop w:val="0"/>
              <w:marBottom w:val="0"/>
              <w:divBdr>
                <w:top w:val="none" w:sz="0" w:space="0" w:color="auto"/>
                <w:left w:val="none" w:sz="0" w:space="0" w:color="auto"/>
                <w:bottom w:val="none" w:sz="0" w:space="0" w:color="auto"/>
                <w:right w:val="none" w:sz="0" w:space="0" w:color="auto"/>
              </w:divBdr>
            </w:div>
            <w:div w:id="169033358">
              <w:marLeft w:val="0"/>
              <w:marRight w:val="0"/>
              <w:marTop w:val="0"/>
              <w:marBottom w:val="0"/>
              <w:divBdr>
                <w:top w:val="none" w:sz="0" w:space="0" w:color="auto"/>
                <w:left w:val="none" w:sz="0" w:space="0" w:color="auto"/>
                <w:bottom w:val="none" w:sz="0" w:space="0" w:color="auto"/>
                <w:right w:val="none" w:sz="0" w:space="0" w:color="auto"/>
              </w:divBdr>
            </w:div>
          </w:divsChild>
        </w:div>
        <w:div w:id="1184517275">
          <w:marLeft w:val="0"/>
          <w:marRight w:val="0"/>
          <w:marTop w:val="0"/>
          <w:marBottom w:val="0"/>
          <w:divBdr>
            <w:top w:val="none" w:sz="0" w:space="0" w:color="auto"/>
            <w:left w:val="none" w:sz="0" w:space="0" w:color="auto"/>
            <w:bottom w:val="none" w:sz="0" w:space="0" w:color="auto"/>
            <w:right w:val="none" w:sz="0" w:space="0" w:color="auto"/>
          </w:divBdr>
          <w:divsChild>
            <w:div w:id="969748263">
              <w:marLeft w:val="0"/>
              <w:marRight w:val="0"/>
              <w:marTop w:val="0"/>
              <w:marBottom w:val="0"/>
              <w:divBdr>
                <w:top w:val="none" w:sz="0" w:space="0" w:color="auto"/>
                <w:left w:val="none" w:sz="0" w:space="0" w:color="auto"/>
                <w:bottom w:val="none" w:sz="0" w:space="0" w:color="auto"/>
                <w:right w:val="none" w:sz="0" w:space="0" w:color="auto"/>
              </w:divBdr>
            </w:div>
            <w:div w:id="1936936043">
              <w:marLeft w:val="0"/>
              <w:marRight w:val="0"/>
              <w:marTop w:val="0"/>
              <w:marBottom w:val="0"/>
              <w:divBdr>
                <w:top w:val="none" w:sz="0" w:space="0" w:color="auto"/>
                <w:left w:val="none" w:sz="0" w:space="0" w:color="auto"/>
                <w:bottom w:val="none" w:sz="0" w:space="0" w:color="auto"/>
                <w:right w:val="none" w:sz="0" w:space="0" w:color="auto"/>
              </w:divBdr>
            </w:div>
          </w:divsChild>
        </w:div>
        <w:div w:id="1057433492">
          <w:marLeft w:val="0"/>
          <w:marRight w:val="0"/>
          <w:marTop w:val="0"/>
          <w:marBottom w:val="0"/>
          <w:divBdr>
            <w:top w:val="none" w:sz="0" w:space="0" w:color="auto"/>
            <w:left w:val="none" w:sz="0" w:space="0" w:color="auto"/>
            <w:bottom w:val="none" w:sz="0" w:space="0" w:color="auto"/>
            <w:right w:val="none" w:sz="0" w:space="0" w:color="auto"/>
          </w:divBdr>
          <w:divsChild>
            <w:div w:id="1913931875">
              <w:marLeft w:val="0"/>
              <w:marRight w:val="0"/>
              <w:marTop w:val="0"/>
              <w:marBottom w:val="0"/>
              <w:divBdr>
                <w:top w:val="none" w:sz="0" w:space="0" w:color="auto"/>
                <w:left w:val="none" w:sz="0" w:space="0" w:color="auto"/>
                <w:bottom w:val="none" w:sz="0" w:space="0" w:color="auto"/>
                <w:right w:val="none" w:sz="0" w:space="0" w:color="auto"/>
              </w:divBdr>
            </w:div>
            <w:div w:id="237710713">
              <w:marLeft w:val="0"/>
              <w:marRight w:val="0"/>
              <w:marTop w:val="0"/>
              <w:marBottom w:val="0"/>
              <w:divBdr>
                <w:top w:val="none" w:sz="0" w:space="0" w:color="auto"/>
                <w:left w:val="none" w:sz="0" w:space="0" w:color="auto"/>
                <w:bottom w:val="none" w:sz="0" w:space="0" w:color="auto"/>
                <w:right w:val="none" w:sz="0" w:space="0" w:color="auto"/>
              </w:divBdr>
            </w:div>
            <w:div w:id="186412255">
              <w:marLeft w:val="0"/>
              <w:marRight w:val="0"/>
              <w:marTop w:val="0"/>
              <w:marBottom w:val="0"/>
              <w:divBdr>
                <w:top w:val="none" w:sz="0" w:space="0" w:color="auto"/>
                <w:left w:val="none" w:sz="0" w:space="0" w:color="auto"/>
                <w:bottom w:val="none" w:sz="0" w:space="0" w:color="auto"/>
                <w:right w:val="none" w:sz="0" w:space="0" w:color="auto"/>
              </w:divBdr>
            </w:div>
          </w:divsChild>
        </w:div>
        <w:div w:id="394328">
          <w:marLeft w:val="0"/>
          <w:marRight w:val="0"/>
          <w:marTop w:val="0"/>
          <w:marBottom w:val="0"/>
          <w:divBdr>
            <w:top w:val="none" w:sz="0" w:space="0" w:color="auto"/>
            <w:left w:val="none" w:sz="0" w:space="0" w:color="auto"/>
            <w:bottom w:val="none" w:sz="0" w:space="0" w:color="auto"/>
            <w:right w:val="none" w:sz="0" w:space="0" w:color="auto"/>
          </w:divBdr>
          <w:divsChild>
            <w:div w:id="1561747456">
              <w:marLeft w:val="0"/>
              <w:marRight w:val="0"/>
              <w:marTop w:val="0"/>
              <w:marBottom w:val="0"/>
              <w:divBdr>
                <w:top w:val="none" w:sz="0" w:space="0" w:color="auto"/>
                <w:left w:val="none" w:sz="0" w:space="0" w:color="auto"/>
                <w:bottom w:val="none" w:sz="0" w:space="0" w:color="auto"/>
                <w:right w:val="none" w:sz="0" w:space="0" w:color="auto"/>
              </w:divBdr>
            </w:div>
            <w:div w:id="11538599">
              <w:marLeft w:val="0"/>
              <w:marRight w:val="0"/>
              <w:marTop w:val="0"/>
              <w:marBottom w:val="0"/>
              <w:divBdr>
                <w:top w:val="none" w:sz="0" w:space="0" w:color="auto"/>
                <w:left w:val="none" w:sz="0" w:space="0" w:color="auto"/>
                <w:bottom w:val="none" w:sz="0" w:space="0" w:color="auto"/>
                <w:right w:val="none" w:sz="0" w:space="0" w:color="auto"/>
              </w:divBdr>
            </w:div>
            <w:div w:id="1844738780">
              <w:marLeft w:val="0"/>
              <w:marRight w:val="0"/>
              <w:marTop w:val="0"/>
              <w:marBottom w:val="0"/>
              <w:divBdr>
                <w:top w:val="none" w:sz="0" w:space="0" w:color="auto"/>
                <w:left w:val="none" w:sz="0" w:space="0" w:color="auto"/>
                <w:bottom w:val="none" w:sz="0" w:space="0" w:color="auto"/>
                <w:right w:val="none" w:sz="0" w:space="0" w:color="auto"/>
              </w:divBdr>
            </w:div>
          </w:divsChild>
        </w:div>
        <w:div w:id="2081519865">
          <w:marLeft w:val="0"/>
          <w:marRight w:val="0"/>
          <w:marTop w:val="0"/>
          <w:marBottom w:val="0"/>
          <w:divBdr>
            <w:top w:val="none" w:sz="0" w:space="0" w:color="auto"/>
            <w:left w:val="none" w:sz="0" w:space="0" w:color="auto"/>
            <w:bottom w:val="none" w:sz="0" w:space="0" w:color="auto"/>
            <w:right w:val="none" w:sz="0" w:space="0" w:color="auto"/>
          </w:divBdr>
          <w:divsChild>
            <w:div w:id="1028675336">
              <w:marLeft w:val="0"/>
              <w:marRight w:val="0"/>
              <w:marTop w:val="0"/>
              <w:marBottom w:val="0"/>
              <w:divBdr>
                <w:top w:val="none" w:sz="0" w:space="0" w:color="auto"/>
                <w:left w:val="none" w:sz="0" w:space="0" w:color="auto"/>
                <w:bottom w:val="none" w:sz="0" w:space="0" w:color="auto"/>
                <w:right w:val="none" w:sz="0" w:space="0" w:color="auto"/>
              </w:divBdr>
            </w:div>
            <w:div w:id="1802723919">
              <w:marLeft w:val="0"/>
              <w:marRight w:val="0"/>
              <w:marTop w:val="0"/>
              <w:marBottom w:val="0"/>
              <w:divBdr>
                <w:top w:val="none" w:sz="0" w:space="0" w:color="auto"/>
                <w:left w:val="none" w:sz="0" w:space="0" w:color="auto"/>
                <w:bottom w:val="none" w:sz="0" w:space="0" w:color="auto"/>
                <w:right w:val="none" w:sz="0" w:space="0" w:color="auto"/>
              </w:divBdr>
            </w:div>
            <w:div w:id="632558907">
              <w:marLeft w:val="0"/>
              <w:marRight w:val="0"/>
              <w:marTop w:val="0"/>
              <w:marBottom w:val="0"/>
              <w:divBdr>
                <w:top w:val="none" w:sz="0" w:space="0" w:color="auto"/>
                <w:left w:val="none" w:sz="0" w:space="0" w:color="auto"/>
                <w:bottom w:val="none" w:sz="0" w:space="0" w:color="auto"/>
                <w:right w:val="none" w:sz="0" w:space="0" w:color="auto"/>
              </w:divBdr>
            </w:div>
          </w:divsChild>
        </w:div>
        <w:div w:id="1782383944">
          <w:marLeft w:val="0"/>
          <w:marRight w:val="0"/>
          <w:marTop w:val="0"/>
          <w:marBottom w:val="0"/>
          <w:divBdr>
            <w:top w:val="none" w:sz="0" w:space="0" w:color="auto"/>
            <w:left w:val="none" w:sz="0" w:space="0" w:color="auto"/>
            <w:bottom w:val="none" w:sz="0" w:space="0" w:color="auto"/>
            <w:right w:val="none" w:sz="0" w:space="0" w:color="auto"/>
          </w:divBdr>
          <w:divsChild>
            <w:div w:id="423646524">
              <w:marLeft w:val="0"/>
              <w:marRight w:val="0"/>
              <w:marTop w:val="0"/>
              <w:marBottom w:val="0"/>
              <w:divBdr>
                <w:top w:val="none" w:sz="0" w:space="0" w:color="auto"/>
                <w:left w:val="none" w:sz="0" w:space="0" w:color="auto"/>
                <w:bottom w:val="none" w:sz="0" w:space="0" w:color="auto"/>
                <w:right w:val="none" w:sz="0" w:space="0" w:color="auto"/>
              </w:divBdr>
            </w:div>
            <w:div w:id="280502954">
              <w:marLeft w:val="0"/>
              <w:marRight w:val="0"/>
              <w:marTop w:val="0"/>
              <w:marBottom w:val="0"/>
              <w:divBdr>
                <w:top w:val="none" w:sz="0" w:space="0" w:color="auto"/>
                <w:left w:val="none" w:sz="0" w:space="0" w:color="auto"/>
                <w:bottom w:val="none" w:sz="0" w:space="0" w:color="auto"/>
                <w:right w:val="none" w:sz="0" w:space="0" w:color="auto"/>
              </w:divBdr>
            </w:div>
          </w:divsChild>
        </w:div>
        <w:div w:id="1075932789">
          <w:marLeft w:val="0"/>
          <w:marRight w:val="0"/>
          <w:marTop w:val="0"/>
          <w:marBottom w:val="0"/>
          <w:divBdr>
            <w:top w:val="none" w:sz="0" w:space="0" w:color="auto"/>
            <w:left w:val="none" w:sz="0" w:space="0" w:color="auto"/>
            <w:bottom w:val="none" w:sz="0" w:space="0" w:color="auto"/>
            <w:right w:val="none" w:sz="0" w:space="0" w:color="auto"/>
          </w:divBdr>
          <w:divsChild>
            <w:div w:id="484593082">
              <w:marLeft w:val="0"/>
              <w:marRight w:val="0"/>
              <w:marTop w:val="0"/>
              <w:marBottom w:val="0"/>
              <w:divBdr>
                <w:top w:val="none" w:sz="0" w:space="0" w:color="auto"/>
                <w:left w:val="none" w:sz="0" w:space="0" w:color="auto"/>
                <w:bottom w:val="none" w:sz="0" w:space="0" w:color="auto"/>
                <w:right w:val="none" w:sz="0" w:space="0" w:color="auto"/>
              </w:divBdr>
            </w:div>
            <w:div w:id="1398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727">
      <w:bodyDiv w:val="1"/>
      <w:marLeft w:val="0"/>
      <w:marRight w:val="0"/>
      <w:marTop w:val="0"/>
      <w:marBottom w:val="0"/>
      <w:divBdr>
        <w:top w:val="none" w:sz="0" w:space="0" w:color="auto"/>
        <w:left w:val="none" w:sz="0" w:space="0" w:color="auto"/>
        <w:bottom w:val="none" w:sz="0" w:space="0" w:color="auto"/>
        <w:right w:val="none" w:sz="0" w:space="0" w:color="auto"/>
      </w:divBdr>
      <w:divsChild>
        <w:div w:id="1937981883">
          <w:marLeft w:val="0"/>
          <w:marRight w:val="0"/>
          <w:marTop w:val="0"/>
          <w:marBottom w:val="0"/>
          <w:divBdr>
            <w:top w:val="none" w:sz="0" w:space="0" w:color="auto"/>
            <w:left w:val="none" w:sz="0" w:space="0" w:color="auto"/>
            <w:bottom w:val="none" w:sz="0" w:space="0" w:color="auto"/>
            <w:right w:val="none" w:sz="0" w:space="0" w:color="auto"/>
          </w:divBdr>
        </w:div>
        <w:div w:id="588268768">
          <w:marLeft w:val="0"/>
          <w:marRight w:val="0"/>
          <w:marTop w:val="0"/>
          <w:marBottom w:val="0"/>
          <w:divBdr>
            <w:top w:val="none" w:sz="0" w:space="0" w:color="auto"/>
            <w:left w:val="none" w:sz="0" w:space="0" w:color="auto"/>
            <w:bottom w:val="none" w:sz="0" w:space="0" w:color="auto"/>
            <w:right w:val="none" w:sz="0" w:space="0" w:color="auto"/>
          </w:divBdr>
          <w:divsChild>
            <w:div w:id="1129203198">
              <w:marLeft w:val="0"/>
              <w:marRight w:val="0"/>
              <w:marTop w:val="0"/>
              <w:marBottom w:val="0"/>
              <w:divBdr>
                <w:top w:val="none" w:sz="0" w:space="0" w:color="auto"/>
                <w:left w:val="none" w:sz="0" w:space="0" w:color="auto"/>
                <w:bottom w:val="none" w:sz="0" w:space="0" w:color="auto"/>
                <w:right w:val="none" w:sz="0" w:space="0" w:color="auto"/>
              </w:divBdr>
            </w:div>
            <w:div w:id="983311723">
              <w:marLeft w:val="0"/>
              <w:marRight w:val="0"/>
              <w:marTop w:val="0"/>
              <w:marBottom w:val="0"/>
              <w:divBdr>
                <w:top w:val="none" w:sz="0" w:space="0" w:color="auto"/>
                <w:left w:val="none" w:sz="0" w:space="0" w:color="auto"/>
                <w:bottom w:val="none" w:sz="0" w:space="0" w:color="auto"/>
                <w:right w:val="none" w:sz="0" w:space="0" w:color="auto"/>
              </w:divBdr>
            </w:div>
            <w:div w:id="195773542">
              <w:marLeft w:val="0"/>
              <w:marRight w:val="0"/>
              <w:marTop w:val="0"/>
              <w:marBottom w:val="0"/>
              <w:divBdr>
                <w:top w:val="none" w:sz="0" w:space="0" w:color="auto"/>
                <w:left w:val="none" w:sz="0" w:space="0" w:color="auto"/>
                <w:bottom w:val="none" w:sz="0" w:space="0" w:color="auto"/>
                <w:right w:val="none" w:sz="0" w:space="0" w:color="auto"/>
              </w:divBdr>
            </w:div>
          </w:divsChild>
        </w:div>
        <w:div w:id="1052120607">
          <w:marLeft w:val="0"/>
          <w:marRight w:val="0"/>
          <w:marTop w:val="0"/>
          <w:marBottom w:val="0"/>
          <w:divBdr>
            <w:top w:val="none" w:sz="0" w:space="0" w:color="auto"/>
            <w:left w:val="none" w:sz="0" w:space="0" w:color="auto"/>
            <w:bottom w:val="none" w:sz="0" w:space="0" w:color="auto"/>
            <w:right w:val="none" w:sz="0" w:space="0" w:color="auto"/>
          </w:divBdr>
          <w:divsChild>
            <w:div w:id="1367104313">
              <w:marLeft w:val="0"/>
              <w:marRight w:val="0"/>
              <w:marTop w:val="0"/>
              <w:marBottom w:val="0"/>
              <w:divBdr>
                <w:top w:val="none" w:sz="0" w:space="0" w:color="auto"/>
                <w:left w:val="none" w:sz="0" w:space="0" w:color="auto"/>
                <w:bottom w:val="none" w:sz="0" w:space="0" w:color="auto"/>
                <w:right w:val="none" w:sz="0" w:space="0" w:color="auto"/>
              </w:divBdr>
            </w:div>
            <w:div w:id="120679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5027">
      <w:bodyDiv w:val="1"/>
      <w:marLeft w:val="0"/>
      <w:marRight w:val="0"/>
      <w:marTop w:val="0"/>
      <w:marBottom w:val="0"/>
      <w:divBdr>
        <w:top w:val="none" w:sz="0" w:space="0" w:color="auto"/>
        <w:left w:val="none" w:sz="0" w:space="0" w:color="auto"/>
        <w:bottom w:val="none" w:sz="0" w:space="0" w:color="auto"/>
        <w:right w:val="none" w:sz="0" w:space="0" w:color="auto"/>
      </w:divBdr>
      <w:divsChild>
        <w:div w:id="602303636">
          <w:marLeft w:val="0"/>
          <w:marRight w:val="0"/>
          <w:marTop w:val="0"/>
          <w:marBottom w:val="0"/>
          <w:divBdr>
            <w:top w:val="none" w:sz="0" w:space="0" w:color="auto"/>
            <w:left w:val="none" w:sz="0" w:space="0" w:color="auto"/>
            <w:bottom w:val="none" w:sz="0" w:space="0" w:color="auto"/>
            <w:right w:val="none" w:sz="0" w:space="0" w:color="auto"/>
          </w:divBdr>
          <w:divsChild>
            <w:div w:id="1297763541">
              <w:marLeft w:val="0"/>
              <w:marRight w:val="0"/>
              <w:marTop w:val="0"/>
              <w:marBottom w:val="0"/>
              <w:divBdr>
                <w:top w:val="none" w:sz="0" w:space="0" w:color="auto"/>
                <w:left w:val="none" w:sz="0" w:space="0" w:color="auto"/>
                <w:bottom w:val="none" w:sz="0" w:space="0" w:color="auto"/>
                <w:right w:val="none" w:sz="0" w:space="0" w:color="auto"/>
              </w:divBdr>
              <w:divsChild>
                <w:div w:id="419260734">
                  <w:marLeft w:val="0"/>
                  <w:marRight w:val="0"/>
                  <w:marTop w:val="0"/>
                  <w:marBottom w:val="0"/>
                  <w:divBdr>
                    <w:top w:val="none" w:sz="0" w:space="0" w:color="auto"/>
                    <w:left w:val="none" w:sz="0" w:space="0" w:color="auto"/>
                    <w:bottom w:val="none" w:sz="0" w:space="0" w:color="auto"/>
                    <w:right w:val="none" w:sz="0" w:space="0" w:color="auto"/>
                  </w:divBdr>
                </w:div>
                <w:div w:id="125047858">
                  <w:marLeft w:val="0"/>
                  <w:marRight w:val="0"/>
                  <w:marTop w:val="0"/>
                  <w:marBottom w:val="0"/>
                  <w:divBdr>
                    <w:top w:val="none" w:sz="0" w:space="0" w:color="auto"/>
                    <w:left w:val="none" w:sz="0" w:space="0" w:color="auto"/>
                    <w:bottom w:val="none" w:sz="0" w:space="0" w:color="auto"/>
                    <w:right w:val="none" w:sz="0" w:space="0" w:color="auto"/>
                  </w:divBdr>
                  <w:divsChild>
                    <w:div w:id="380321869">
                      <w:marLeft w:val="0"/>
                      <w:marRight w:val="0"/>
                      <w:marTop w:val="0"/>
                      <w:marBottom w:val="0"/>
                      <w:divBdr>
                        <w:top w:val="none" w:sz="0" w:space="0" w:color="auto"/>
                        <w:left w:val="none" w:sz="0" w:space="0" w:color="auto"/>
                        <w:bottom w:val="none" w:sz="0" w:space="0" w:color="auto"/>
                        <w:right w:val="none" w:sz="0" w:space="0" w:color="auto"/>
                      </w:divBdr>
                    </w:div>
                    <w:div w:id="1846507374">
                      <w:marLeft w:val="0"/>
                      <w:marRight w:val="0"/>
                      <w:marTop w:val="0"/>
                      <w:marBottom w:val="0"/>
                      <w:divBdr>
                        <w:top w:val="none" w:sz="0" w:space="0" w:color="auto"/>
                        <w:left w:val="none" w:sz="0" w:space="0" w:color="auto"/>
                        <w:bottom w:val="none" w:sz="0" w:space="0" w:color="auto"/>
                        <w:right w:val="none" w:sz="0" w:space="0" w:color="auto"/>
                      </w:divBdr>
                    </w:div>
                    <w:div w:id="1381856408">
                      <w:marLeft w:val="0"/>
                      <w:marRight w:val="0"/>
                      <w:marTop w:val="0"/>
                      <w:marBottom w:val="0"/>
                      <w:divBdr>
                        <w:top w:val="none" w:sz="0" w:space="0" w:color="auto"/>
                        <w:left w:val="none" w:sz="0" w:space="0" w:color="auto"/>
                        <w:bottom w:val="none" w:sz="0" w:space="0" w:color="auto"/>
                        <w:right w:val="none" w:sz="0" w:space="0" w:color="auto"/>
                      </w:divBdr>
                    </w:div>
                    <w:div w:id="648821644">
                      <w:marLeft w:val="0"/>
                      <w:marRight w:val="0"/>
                      <w:marTop w:val="0"/>
                      <w:marBottom w:val="0"/>
                      <w:divBdr>
                        <w:top w:val="none" w:sz="0" w:space="0" w:color="auto"/>
                        <w:left w:val="none" w:sz="0" w:space="0" w:color="auto"/>
                        <w:bottom w:val="none" w:sz="0" w:space="0" w:color="auto"/>
                        <w:right w:val="none" w:sz="0" w:space="0" w:color="auto"/>
                      </w:divBdr>
                    </w:div>
                  </w:divsChild>
                </w:div>
                <w:div w:id="689338038">
                  <w:marLeft w:val="0"/>
                  <w:marRight w:val="0"/>
                  <w:marTop w:val="0"/>
                  <w:marBottom w:val="0"/>
                  <w:divBdr>
                    <w:top w:val="none" w:sz="0" w:space="0" w:color="auto"/>
                    <w:left w:val="none" w:sz="0" w:space="0" w:color="auto"/>
                    <w:bottom w:val="none" w:sz="0" w:space="0" w:color="auto"/>
                    <w:right w:val="none" w:sz="0" w:space="0" w:color="auto"/>
                  </w:divBdr>
                  <w:divsChild>
                    <w:div w:id="1129395187">
                      <w:marLeft w:val="0"/>
                      <w:marRight w:val="0"/>
                      <w:marTop w:val="0"/>
                      <w:marBottom w:val="0"/>
                      <w:divBdr>
                        <w:top w:val="none" w:sz="0" w:space="0" w:color="auto"/>
                        <w:left w:val="none" w:sz="0" w:space="0" w:color="auto"/>
                        <w:bottom w:val="none" w:sz="0" w:space="0" w:color="auto"/>
                        <w:right w:val="none" w:sz="0" w:space="0" w:color="auto"/>
                      </w:divBdr>
                    </w:div>
                    <w:div w:id="345713812">
                      <w:marLeft w:val="0"/>
                      <w:marRight w:val="0"/>
                      <w:marTop w:val="0"/>
                      <w:marBottom w:val="0"/>
                      <w:divBdr>
                        <w:top w:val="none" w:sz="0" w:space="0" w:color="auto"/>
                        <w:left w:val="none" w:sz="0" w:space="0" w:color="auto"/>
                        <w:bottom w:val="none" w:sz="0" w:space="0" w:color="auto"/>
                        <w:right w:val="none" w:sz="0" w:space="0" w:color="auto"/>
                      </w:divBdr>
                    </w:div>
                    <w:div w:id="986663885">
                      <w:marLeft w:val="0"/>
                      <w:marRight w:val="0"/>
                      <w:marTop w:val="0"/>
                      <w:marBottom w:val="0"/>
                      <w:divBdr>
                        <w:top w:val="none" w:sz="0" w:space="0" w:color="auto"/>
                        <w:left w:val="none" w:sz="0" w:space="0" w:color="auto"/>
                        <w:bottom w:val="none" w:sz="0" w:space="0" w:color="auto"/>
                        <w:right w:val="none" w:sz="0" w:space="0" w:color="auto"/>
                      </w:divBdr>
                    </w:div>
                  </w:divsChild>
                </w:div>
                <w:div w:id="451629359">
                  <w:marLeft w:val="0"/>
                  <w:marRight w:val="0"/>
                  <w:marTop w:val="0"/>
                  <w:marBottom w:val="0"/>
                  <w:divBdr>
                    <w:top w:val="none" w:sz="0" w:space="0" w:color="auto"/>
                    <w:left w:val="none" w:sz="0" w:space="0" w:color="auto"/>
                    <w:bottom w:val="none" w:sz="0" w:space="0" w:color="auto"/>
                    <w:right w:val="none" w:sz="0" w:space="0" w:color="auto"/>
                  </w:divBdr>
                  <w:divsChild>
                    <w:div w:id="1200823044">
                      <w:marLeft w:val="0"/>
                      <w:marRight w:val="0"/>
                      <w:marTop w:val="0"/>
                      <w:marBottom w:val="0"/>
                      <w:divBdr>
                        <w:top w:val="none" w:sz="0" w:space="0" w:color="auto"/>
                        <w:left w:val="none" w:sz="0" w:space="0" w:color="auto"/>
                        <w:bottom w:val="none" w:sz="0" w:space="0" w:color="auto"/>
                        <w:right w:val="none" w:sz="0" w:space="0" w:color="auto"/>
                      </w:divBdr>
                    </w:div>
                    <w:div w:id="2107115875">
                      <w:marLeft w:val="0"/>
                      <w:marRight w:val="0"/>
                      <w:marTop w:val="0"/>
                      <w:marBottom w:val="0"/>
                      <w:divBdr>
                        <w:top w:val="none" w:sz="0" w:space="0" w:color="auto"/>
                        <w:left w:val="none" w:sz="0" w:space="0" w:color="auto"/>
                        <w:bottom w:val="none" w:sz="0" w:space="0" w:color="auto"/>
                        <w:right w:val="none" w:sz="0" w:space="0" w:color="auto"/>
                      </w:divBdr>
                    </w:div>
                    <w:div w:id="664285960">
                      <w:marLeft w:val="0"/>
                      <w:marRight w:val="0"/>
                      <w:marTop w:val="0"/>
                      <w:marBottom w:val="0"/>
                      <w:divBdr>
                        <w:top w:val="none" w:sz="0" w:space="0" w:color="auto"/>
                        <w:left w:val="none" w:sz="0" w:space="0" w:color="auto"/>
                        <w:bottom w:val="none" w:sz="0" w:space="0" w:color="auto"/>
                        <w:right w:val="none" w:sz="0" w:space="0" w:color="auto"/>
                      </w:divBdr>
                    </w:div>
                    <w:div w:id="1611013229">
                      <w:marLeft w:val="0"/>
                      <w:marRight w:val="0"/>
                      <w:marTop w:val="0"/>
                      <w:marBottom w:val="0"/>
                      <w:divBdr>
                        <w:top w:val="none" w:sz="0" w:space="0" w:color="auto"/>
                        <w:left w:val="none" w:sz="0" w:space="0" w:color="auto"/>
                        <w:bottom w:val="none" w:sz="0" w:space="0" w:color="auto"/>
                        <w:right w:val="none" w:sz="0" w:space="0" w:color="auto"/>
                      </w:divBdr>
                    </w:div>
                  </w:divsChild>
                </w:div>
                <w:div w:id="596400553">
                  <w:marLeft w:val="0"/>
                  <w:marRight w:val="0"/>
                  <w:marTop w:val="0"/>
                  <w:marBottom w:val="0"/>
                  <w:divBdr>
                    <w:top w:val="none" w:sz="0" w:space="0" w:color="auto"/>
                    <w:left w:val="none" w:sz="0" w:space="0" w:color="auto"/>
                    <w:bottom w:val="none" w:sz="0" w:space="0" w:color="auto"/>
                    <w:right w:val="none" w:sz="0" w:space="0" w:color="auto"/>
                  </w:divBdr>
                  <w:divsChild>
                    <w:div w:id="420372954">
                      <w:marLeft w:val="0"/>
                      <w:marRight w:val="0"/>
                      <w:marTop w:val="0"/>
                      <w:marBottom w:val="0"/>
                      <w:divBdr>
                        <w:top w:val="none" w:sz="0" w:space="0" w:color="auto"/>
                        <w:left w:val="none" w:sz="0" w:space="0" w:color="auto"/>
                        <w:bottom w:val="none" w:sz="0" w:space="0" w:color="auto"/>
                        <w:right w:val="none" w:sz="0" w:space="0" w:color="auto"/>
                      </w:divBdr>
                    </w:div>
                    <w:div w:id="498470309">
                      <w:marLeft w:val="0"/>
                      <w:marRight w:val="0"/>
                      <w:marTop w:val="0"/>
                      <w:marBottom w:val="0"/>
                      <w:divBdr>
                        <w:top w:val="none" w:sz="0" w:space="0" w:color="auto"/>
                        <w:left w:val="none" w:sz="0" w:space="0" w:color="auto"/>
                        <w:bottom w:val="none" w:sz="0" w:space="0" w:color="auto"/>
                        <w:right w:val="none" w:sz="0" w:space="0" w:color="auto"/>
                      </w:divBdr>
                    </w:div>
                    <w:div w:id="1995067031">
                      <w:marLeft w:val="0"/>
                      <w:marRight w:val="0"/>
                      <w:marTop w:val="0"/>
                      <w:marBottom w:val="0"/>
                      <w:divBdr>
                        <w:top w:val="none" w:sz="0" w:space="0" w:color="auto"/>
                        <w:left w:val="none" w:sz="0" w:space="0" w:color="auto"/>
                        <w:bottom w:val="none" w:sz="0" w:space="0" w:color="auto"/>
                        <w:right w:val="none" w:sz="0" w:space="0" w:color="auto"/>
                      </w:divBdr>
                    </w:div>
                  </w:divsChild>
                </w:div>
                <w:div w:id="20208688">
                  <w:marLeft w:val="0"/>
                  <w:marRight w:val="0"/>
                  <w:marTop w:val="0"/>
                  <w:marBottom w:val="0"/>
                  <w:divBdr>
                    <w:top w:val="none" w:sz="0" w:space="0" w:color="auto"/>
                    <w:left w:val="none" w:sz="0" w:space="0" w:color="auto"/>
                    <w:bottom w:val="none" w:sz="0" w:space="0" w:color="auto"/>
                    <w:right w:val="none" w:sz="0" w:space="0" w:color="auto"/>
                  </w:divBdr>
                  <w:divsChild>
                    <w:div w:id="1095711799">
                      <w:marLeft w:val="0"/>
                      <w:marRight w:val="0"/>
                      <w:marTop w:val="0"/>
                      <w:marBottom w:val="0"/>
                      <w:divBdr>
                        <w:top w:val="none" w:sz="0" w:space="0" w:color="auto"/>
                        <w:left w:val="none" w:sz="0" w:space="0" w:color="auto"/>
                        <w:bottom w:val="none" w:sz="0" w:space="0" w:color="auto"/>
                        <w:right w:val="none" w:sz="0" w:space="0" w:color="auto"/>
                      </w:divBdr>
                    </w:div>
                    <w:div w:id="580602790">
                      <w:marLeft w:val="0"/>
                      <w:marRight w:val="0"/>
                      <w:marTop w:val="0"/>
                      <w:marBottom w:val="0"/>
                      <w:divBdr>
                        <w:top w:val="none" w:sz="0" w:space="0" w:color="auto"/>
                        <w:left w:val="none" w:sz="0" w:space="0" w:color="auto"/>
                        <w:bottom w:val="none" w:sz="0" w:space="0" w:color="auto"/>
                        <w:right w:val="none" w:sz="0" w:space="0" w:color="auto"/>
                      </w:divBdr>
                    </w:div>
                    <w:div w:id="10969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52222">
      <w:bodyDiv w:val="1"/>
      <w:marLeft w:val="0"/>
      <w:marRight w:val="0"/>
      <w:marTop w:val="0"/>
      <w:marBottom w:val="0"/>
      <w:divBdr>
        <w:top w:val="none" w:sz="0" w:space="0" w:color="auto"/>
        <w:left w:val="none" w:sz="0" w:space="0" w:color="auto"/>
        <w:bottom w:val="none" w:sz="0" w:space="0" w:color="auto"/>
        <w:right w:val="none" w:sz="0" w:space="0" w:color="auto"/>
      </w:divBdr>
      <w:divsChild>
        <w:div w:id="1642954132">
          <w:marLeft w:val="0"/>
          <w:marRight w:val="0"/>
          <w:marTop w:val="0"/>
          <w:marBottom w:val="0"/>
          <w:divBdr>
            <w:top w:val="none" w:sz="0" w:space="0" w:color="auto"/>
            <w:left w:val="none" w:sz="0" w:space="0" w:color="auto"/>
            <w:bottom w:val="none" w:sz="0" w:space="0" w:color="auto"/>
            <w:right w:val="none" w:sz="0" w:space="0" w:color="auto"/>
          </w:divBdr>
        </w:div>
        <w:div w:id="18169407">
          <w:marLeft w:val="0"/>
          <w:marRight w:val="0"/>
          <w:marTop w:val="0"/>
          <w:marBottom w:val="0"/>
          <w:divBdr>
            <w:top w:val="none" w:sz="0" w:space="0" w:color="auto"/>
            <w:left w:val="none" w:sz="0" w:space="0" w:color="auto"/>
            <w:bottom w:val="none" w:sz="0" w:space="0" w:color="auto"/>
            <w:right w:val="none" w:sz="0" w:space="0" w:color="auto"/>
          </w:divBdr>
          <w:divsChild>
            <w:div w:id="1307205575">
              <w:marLeft w:val="0"/>
              <w:marRight w:val="0"/>
              <w:marTop w:val="0"/>
              <w:marBottom w:val="0"/>
              <w:divBdr>
                <w:top w:val="none" w:sz="0" w:space="0" w:color="auto"/>
                <w:left w:val="none" w:sz="0" w:space="0" w:color="auto"/>
                <w:bottom w:val="none" w:sz="0" w:space="0" w:color="auto"/>
                <w:right w:val="none" w:sz="0" w:space="0" w:color="auto"/>
              </w:divBdr>
            </w:div>
            <w:div w:id="1731490310">
              <w:marLeft w:val="0"/>
              <w:marRight w:val="0"/>
              <w:marTop w:val="0"/>
              <w:marBottom w:val="0"/>
              <w:divBdr>
                <w:top w:val="none" w:sz="0" w:space="0" w:color="auto"/>
                <w:left w:val="none" w:sz="0" w:space="0" w:color="auto"/>
                <w:bottom w:val="none" w:sz="0" w:space="0" w:color="auto"/>
                <w:right w:val="none" w:sz="0" w:space="0" w:color="auto"/>
              </w:divBdr>
            </w:div>
            <w:div w:id="23798743">
              <w:marLeft w:val="0"/>
              <w:marRight w:val="0"/>
              <w:marTop w:val="0"/>
              <w:marBottom w:val="0"/>
              <w:divBdr>
                <w:top w:val="none" w:sz="0" w:space="0" w:color="auto"/>
                <w:left w:val="none" w:sz="0" w:space="0" w:color="auto"/>
                <w:bottom w:val="none" w:sz="0" w:space="0" w:color="auto"/>
                <w:right w:val="none" w:sz="0" w:space="0" w:color="auto"/>
              </w:divBdr>
            </w:div>
          </w:divsChild>
        </w:div>
        <w:div w:id="2040618411">
          <w:marLeft w:val="0"/>
          <w:marRight w:val="0"/>
          <w:marTop w:val="0"/>
          <w:marBottom w:val="0"/>
          <w:divBdr>
            <w:top w:val="none" w:sz="0" w:space="0" w:color="auto"/>
            <w:left w:val="none" w:sz="0" w:space="0" w:color="auto"/>
            <w:bottom w:val="none" w:sz="0" w:space="0" w:color="auto"/>
            <w:right w:val="none" w:sz="0" w:space="0" w:color="auto"/>
          </w:divBdr>
          <w:divsChild>
            <w:div w:id="175273109">
              <w:marLeft w:val="0"/>
              <w:marRight w:val="0"/>
              <w:marTop w:val="0"/>
              <w:marBottom w:val="0"/>
              <w:divBdr>
                <w:top w:val="none" w:sz="0" w:space="0" w:color="auto"/>
                <w:left w:val="none" w:sz="0" w:space="0" w:color="auto"/>
                <w:bottom w:val="none" w:sz="0" w:space="0" w:color="auto"/>
                <w:right w:val="none" w:sz="0" w:space="0" w:color="auto"/>
              </w:divBdr>
            </w:div>
            <w:div w:id="655960944">
              <w:marLeft w:val="0"/>
              <w:marRight w:val="0"/>
              <w:marTop w:val="0"/>
              <w:marBottom w:val="0"/>
              <w:divBdr>
                <w:top w:val="none" w:sz="0" w:space="0" w:color="auto"/>
                <w:left w:val="none" w:sz="0" w:space="0" w:color="auto"/>
                <w:bottom w:val="none" w:sz="0" w:space="0" w:color="auto"/>
                <w:right w:val="none" w:sz="0" w:space="0" w:color="auto"/>
              </w:divBdr>
            </w:div>
            <w:div w:id="232355268">
              <w:marLeft w:val="0"/>
              <w:marRight w:val="0"/>
              <w:marTop w:val="0"/>
              <w:marBottom w:val="0"/>
              <w:divBdr>
                <w:top w:val="none" w:sz="0" w:space="0" w:color="auto"/>
                <w:left w:val="none" w:sz="0" w:space="0" w:color="auto"/>
                <w:bottom w:val="none" w:sz="0" w:space="0" w:color="auto"/>
                <w:right w:val="none" w:sz="0" w:space="0" w:color="auto"/>
              </w:divBdr>
            </w:div>
          </w:divsChild>
        </w:div>
        <w:div w:id="1197547844">
          <w:marLeft w:val="0"/>
          <w:marRight w:val="0"/>
          <w:marTop w:val="0"/>
          <w:marBottom w:val="0"/>
          <w:divBdr>
            <w:top w:val="none" w:sz="0" w:space="0" w:color="auto"/>
            <w:left w:val="none" w:sz="0" w:space="0" w:color="auto"/>
            <w:bottom w:val="none" w:sz="0" w:space="0" w:color="auto"/>
            <w:right w:val="none" w:sz="0" w:space="0" w:color="auto"/>
          </w:divBdr>
          <w:divsChild>
            <w:div w:id="534276692">
              <w:marLeft w:val="0"/>
              <w:marRight w:val="0"/>
              <w:marTop w:val="0"/>
              <w:marBottom w:val="0"/>
              <w:divBdr>
                <w:top w:val="none" w:sz="0" w:space="0" w:color="auto"/>
                <w:left w:val="none" w:sz="0" w:space="0" w:color="auto"/>
                <w:bottom w:val="none" w:sz="0" w:space="0" w:color="auto"/>
                <w:right w:val="none" w:sz="0" w:space="0" w:color="auto"/>
              </w:divBdr>
            </w:div>
            <w:div w:id="1091044177">
              <w:marLeft w:val="0"/>
              <w:marRight w:val="0"/>
              <w:marTop w:val="0"/>
              <w:marBottom w:val="0"/>
              <w:divBdr>
                <w:top w:val="none" w:sz="0" w:space="0" w:color="auto"/>
                <w:left w:val="none" w:sz="0" w:space="0" w:color="auto"/>
                <w:bottom w:val="none" w:sz="0" w:space="0" w:color="auto"/>
                <w:right w:val="none" w:sz="0" w:space="0" w:color="auto"/>
              </w:divBdr>
            </w:div>
            <w:div w:id="11193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411">
      <w:bodyDiv w:val="1"/>
      <w:marLeft w:val="0"/>
      <w:marRight w:val="0"/>
      <w:marTop w:val="0"/>
      <w:marBottom w:val="0"/>
      <w:divBdr>
        <w:top w:val="none" w:sz="0" w:space="0" w:color="auto"/>
        <w:left w:val="none" w:sz="0" w:space="0" w:color="auto"/>
        <w:bottom w:val="none" w:sz="0" w:space="0" w:color="auto"/>
        <w:right w:val="none" w:sz="0" w:space="0" w:color="auto"/>
      </w:divBdr>
      <w:divsChild>
        <w:div w:id="407654198">
          <w:marLeft w:val="0"/>
          <w:marRight w:val="0"/>
          <w:marTop w:val="0"/>
          <w:marBottom w:val="0"/>
          <w:divBdr>
            <w:top w:val="none" w:sz="0" w:space="0" w:color="auto"/>
            <w:left w:val="none" w:sz="0" w:space="0" w:color="auto"/>
            <w:bottom w:val="none" w:sz="0" w:space="0" w:color="auto"/>
            <w:right w:val="none" w:sz="0" w:space="0" w:color="auto"/>
          </w:divBdr>
        </w:div>
        <w:div w:id="1896351908">
          <w:marLeft w:val="0"/>
          <w:marRight w:val="0"/>
          <w:marTop w:val="0"/>
          <w:marBottom w:val="0"/>
          <w:divBdr>
            <w:top w:val="none" w:sz="0" w:space="0" w:color="auto"/>
            <w:left w:val="none" w:sz="0" w:space="0" w:color="auto"/>
            <w:bottom w:val="none" w:sz="0" w:space="0" w:color="auto"/>
            <w:right w:val="none" w:sz="0" w:space="0" w:color="auto"/>
          </w:divBdr>
          <w:divsChild>
            <w:div w:id="1856964379">
              <w:marLeft w:val="0"/>
              <w:marRight w:val="0"/>
              <w:marTop w:val="0"/>
              <w:marBottom w:val="0"/>
              <w:divBdr>
                <w:top w:val="none" w:sz="0" w:space="0" w:color="auto"/>
                <w:left w:val="none" w:sz="0" w:space="0" w:color="auto"/>
                <w:bottom w:val="none" w:sz="0" w:space="0" w:color="auto"/>
                <w:right w:val="none" w:sz="0" w:space="0" w:color="auto"/>
              </w:divBdr>
            </w:div>
            <w:div w:id="302121844">
              <w:marLeft w:val="0"/>
              <w:marRight w:val="0"/>
              <w:marTop w:val="0"/>
              <w:marBottom w:val="0"/>
              <w:divBdr>
                <w:top w:val="none" w:sz="0" w:space="0" w:color="auto"/>
                <w:left w:val="none" w:sz="0" w:space="0" w:color="auto"/>
                <w:bottom w:val="none" w:sz="0" w:space="0" w:color="auto"/>
                <w:right w:val="none" w:sz="0" w:space="0" w:color="auto"/>
              </w:divBdr>
            </w:div>
          </w:divsChild>
        </w:div>
        <w:div w:id="706610456">
          <w:marLeft w:val="0"/>
          <w:marRight w:val="0"/>
          <w:marTop w:val="0"/>
          <w:marBottom w:val="0"/>
          <w:divBdr>
            <w:top w:val="none" w:sz="0" w:space="0" w:color="auto"/>
            <w:left w:val="none" w:sz="0" w:space="0" w:color="auto"/>
            <w:bottom w:val="none" w:sz="0" w:space="0" w:color="auto"/>
            <w:right w:val="none" w:sz="0" w:space="0" w:color="auto"/>
          </w:divBdr>
          <w:divsChild>
            <w:div w:id="52318610">
              <w:marLeft w:val="0"/>
              <w:marRight w:val="0"/>
              <w:marTop w:val="0"/>
              <w:marBottom w:val="0"/>
              <w:divBdr>
                <w:top w:val="none" w:sz="0" w:space="0" w:color="auto"/>
                <w:left w:val="none" w:sz="0" w:space="0" w:color="auto"/>
                <w:bottom w:val="none" w:sz="0" w:space="0" w:color="auto"/>
                <w:right w:val="none" w:sz="0" w:space="0" w:color="auto"/>
              </w:divBdr>
            </w:div>
            <w:div w:id="2079551947">
              <w:marLeft w:val="0"/>
              <w:marRight w:val="0"/>
              <w:marTop w:val="0"/>
              <w:marBottom w:val="0"/>
              <w:divBdr>
                <w:top w:val="none" w:sz="0" w:space="0" w:color="auto"/>
                <w:left w:val="none" w:sz="0" w:space="0" w:color="auto"/>
                <w:bottom w:val="none" w:sz="0" w:space="0" w:color="auto"/>
                <w:right w:val="none" w:sz="0" w:space="0" w:color="auto"/>
              </w:divBdr>
            </w:div>
          </w:divsChild>
        </w:div>
        <w:div w:id="1191338213">
          <w:marLeft w:val="0"/>
          <w:marRight w:val="0"/>
          <w:marTop w:val="0"/>
          <w:marBottom w:val="0"/>
          <w:divBdr>
            <w:top w:val="none" w:sz="0" w:space="0" w:color="auto"/>
            <w:left w:val="none" w:sz="0" w:space="0" w:color="auto"/>
            <w:bottom w:val="none" w:sz="0" w:space="0" w:color="auto"/>
            <w:right w:val="none" w:sz="0" w:space="0" w:color="auto"/>
          </w:divBdr>
          <w:divsChild>
            <w:div w:id="31618597">
              <w:marLeft w:val="0"/>
              <w:marRight w:val="0"/>
              <w:marTop w:val="0"/>
              <w:marBottom w:val="0"/>
              <w:divBdr>
                <w:top w:val="none" w:sz="0" w:space="0" w:color="auto"/>
                <w:left w:val="none" w:sz="0" w:space="0" w:color="auto"/>
                <w:bottom w:val="none" w:sz="0" w:space="0" w:color="auto"/>
                <w:right w:val="none" w:sz="0" w:space="0" w:color="auto"/>
              </w:divBdr>
            </w:div>
            <w:div w:id="274218654">
              <w:marLeft w:val="0"/>
              <w:marRight w:val="0"/>
              <w:marTop w:val="0"/>
              <w:marBottom w:val="0"/>
              <w:divBdr>
                <w:top w:val="none" w:sz="0" w:space="0" w:color="auto"/>
                <w:left w:val="none" w:sz="0" w:space="0" w:color="auto"/>
                <w:bottom w:val="none" w:sz="0" w:space="0" w:color="auto"/>
                <w:right w:val="none" w:sz="0" w:space="0" w:color="auto"/>
              </w:divBdr>
            </w:div>
          </w:divsChild>
        </w:div>
        <w:div w:id="774248568">
          <w:marLeft w:val="0"/>
          <w:marRight w:val="0"/>
          <w:marTop w:val="0"/>
          <w:marBottom w:val="0"/>
          <w:divBdr>
            <w:top w:val="none" w:sz="0" w:space="0" w:color="auto"/>
            <w:left w:val="none" w:sz="0" w:space="0" w:color="auto"/>
            <w:bottom w:val="none" w:sz="0" w:space="0" w:color="auto"/>
            <w:right w:val="none" w:sz="0" w:space="0" w:color="auto"/>
          </w:divBdr>
          <w:divsChild>
            <w:div w:id="1558466343">
              <w:marLeft w:val="0"/>
              <w:marRight w:val="0"/>
              <w:marTop w:val="0"/>
              <w:marBottom w:val="0"/>
              <w:divBdr>
                <w:top w:val="none" w:sz="0" w:space="0" w:color="auto"/>
                <w:left w:val="none" w:sz="0" w:space="0" w:color="auto"/>
                <w:bottom w:val="none" w:sz="0" w:space="0" w:color="auto"/>
                <w:right w:val="none" w:sz="0" w:space="0" w:color="auto"/>
              </w:divBdr>
            </w:div>
            <w:div w:id="466699390">
              <w:marLeft w:val="0"/>
              <w:marRight w:val="0"/>
              <w:marTop w:val="0"/>
              <w:marBottom w:val="0"/>
              <w:divBdr>
                <w:top w:val="none" w:sz="0" w:space="0" w:color="auto"/>
                <w:left w:val="none" w:sz="0" w:space="0" w:color="auto"/>
                <w:bottom w:val="none" w:sz="0" w:space="0" w:color="auto"/>
                <w:right w:val="none" w:sz="0" w:space="0" w:color="auto"/>
              </w:divBdr>
            </w:div>
          </w:divsChild>
        </w:div>
        <w:div w:id="759259491">
          <w:marLeft w:val="0"/>
          <w:marRight w:val="0"/>
          <w:marTop w:val="0"/>
          <w:marBottom w:val="0"/>
          <w:divBdr>
            <w:top w:val="none" w:sz="0" w:space="0" w:color="auto"/>
            <w:left w:val="none" w:sz="0" w:space="0" w:color="auto"/>
            <w:bottom w:val="none" w:sz="0" w:space="0" w:color="auto"/>
            <w:right w:val="none" w:sz="0" w:space="0" w:color="auto"/>
          </w:divBdr>
          <w:divsChild>
            <w:div w:id="1365903740">
              <w:marLeft w:val="0"/>
              <w:marRight w:val="0"/>
              <w:marTop w:val="0"/>
              <w:marBottom w:val="0"/>
              <w:divBdr>
                <w:top w:val="none" w:sz="0" w:space="0" w:color="auto"/>
                <w:left w:val="none" w:sz="0" w:space="0" w:color="auto"/>
                <w:bottom w:val="none" w:sz="0" w:space="0" w:color="auto"/>
                <w:right w:val="none" w:sz="0" w:space="0" w:color="auto"/>
              </w:divBdr>
            </w:div>
            <w:div w:id="1556427538">
              <w:marLeft w:val="0"/>
              <w:marRight w:val="0"/>
              <w:marTop w:val="0"/>
              <w:marBottom w:val="0"/>
              <w:divBdr>
                <w:top w:val="none" w:sz="0" w:space="0" w:color="auto"/>
                <w:left w:val="none" w:sz="0" w:space="0" w:color="auto"/>
                <w:bottom w:val="none" w:sz="0" w:space="0" w:color="auto"/>
                <w:right w:val="none" w:sz="0" w:space="0" w:color="auto"/>
              </w:divBdr>
            </w:div>
            <w:div w:id="14233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1841">
      <w:bodyDiv w:val="1"/>
      <w:marLeft w:val="0"/>
      <w:marRight w:val="0"/>
      <w:marTop w:val="0"/>
      <w:marBottom w:val="0"/>
      <w:divBdr>
        <w:top w:val="none" w:sz="0" w:space="0" w:color="auto"/>
        <w:left w:val="none" w:sz="0" w:space="0" w:color="auto"/>
        <w:bottom w:val="none" w:sz="0" w:space="0" w:color="auto"/>
        <w:right w:val="none" w:sz="0" w:space="0" w:color="auto"/>
      </w:divBdr>
      <w:divsChild>
        <w:div w:id="361787170">
          <w:marLeft w:val="0"/>
          <w:marRight w:val="0"/>
          <w:marTop w:val="0"/>
          <w:marBottom w:val="0"/>
          <w:divBdr>
            <w:top w:val="none" w:sz="0" w:space="0" w:color="auto"/>
            <w:left w:val="none" w:sz="0" w:space="0" w:color="auto"/>
            <w:bottom w:val="none" w:sz="0" w:space="0" w:color="auto"/>
            <w:right w:val="none" w:sz="0" w:space="0" w:color="auto"/>
          </w:divBdr>
        </w:div>
        <w:div w:id="749229225">
          <w:marLeft w:val="0"/>
          <w:marRight w:val="0"/>
          <w:marTop w:val="0"/>
          <w:marBottom w:val="0"/>
          <w:divBdr>
            <w:top w:val="none" w:sz="0" w:space="0" w:color="auto"/>
            <w:left w:val="none" w:sz="0" w:space="0" w:color="auto"/>
            <w:bottom w:val="none" w:sz="0" w:space="0" w:color="auto"/>
            <w:right w:val="none" w:sz="0" w:space="0" w:color="auto"/>
          </w:divBdr>
          <w:divsChild>
            <w:div w:id="158741194">
              <w:marLeft w:val="0"/>
              <w:marRight w:val="0"/>
              <w:marTop w:val="0"/>
              <w:marBottom w:val="0"/>
              <w:divBdr>
                <w:top w:val="none" w:sz="0" w:space="0" w:color="auto"/>
                <w:left w:val="none" w:sz="0" w:space="0" w:color="auto"/>
                <w:bottom w:val="none" w:sz="0" w:space="0" w:color="auto"/>
                <w:right w:val="none" w:sz="0" w:space="0" w:color="auto"/>
              </w:divBdr>
            </w:div>
            <w:div w:id="43070034">
              <w:marLeft w:val="0"/>
              <w:marRight w:val="0"/>
              <w:marTop w:val="0"/>
              <w:marBottom w:val="0"/>
              <w:divBdr>
                <w:top w:val="none" w:sz="0" w:space="0" w:color="auto"/>
                <w:left w:val="none" w:sz="0" w:space="0" w:color="auto"/>
                <w:bottom w:val="none" w:sz="0" w:space="0" w:color="auto"/>
                <w:right w:val="none" w:sz="0" w:space="0" w:color="auto"/>
              </w:divBdr>
            </w:div>
            <w:div w:id="2130005568">
              <w:marLeft w:val="0"/>
              <w:marRight w:val="0"/>
              <w:marTop w:val="0"/>
              <w:marBottom w:val="0"/>
              <w:divBdr>
                <w:top w:val="none" w:sz="0" w:space="0" w:color="auto"/>
                <w:left w:val="none" w:sz="0" w:space="0" w:color="auto"/>
                <w:bottom w:val="none" w:sz="0" w:space="0" w:color="auto"/>
                <w:right w:val="none" w:sz="0" w:space="0" w:color="auto"/>
              </w:divBdr>
            </w:div>
            <w:div w:id="323553045">
              <w:marLeft w:val="0"/>
              <w:marRight w:val="0"/>
              <w:marTop w:val="0"/>
              <w:marBottom w:val="0"/>
              <w:divBdr>
                <w:top w:val="none" w:sz="0" w:space="0" w:color="auto"/>
                <w:left w:val="none" w:sz="0" w:space="0" w:color="auto"/>
                <w:bottom w:val="none" w:sz="0" w:space="0" w:color="auto"/>
                <w:right w:val="none" w:sz="0" w:space="0" w:color="auto"/>
              </w:divBdr>
            </w:div>
          </w:divsChild>
        </w:div>
        <w:div w:id="502863243">
          <w:marLeft w:val="0"/>
          <w:marRight w:val="0"/>
          <w:marTop w:val="0"/>
          <w:marBottom w:val="0"/>
          <w:divBdr>
            <w:top w:val="none" w:sz="0" w:space="0" w:color="auto"/>
            <w:left w:val="none" w:sz="0" w:space="0" w:color="auto"/>
            <w:bottom w:val="none" w:sz="0" w:space="0" w:color="auto"/>
            <w:right w:val="none" w:sz="0" w:space="0" w:color="auto"/>
          </w:divBdr>
          <w:divsChild>
            <w:div w:id="76244338">
              <w:marLeft w:val="0"/>
              <w:marRight w:val="0"/>
              <w:marTop w:val="0"/>
              <w:marBottom w:val="0"/>
              <w:divBdr>
                <w:top w:val="none" w:sz="0" w:space="0" w:color="auto"/>
                <w:left w:val="none" w:sz="0" w:space="0" w:color="auto"/>
                <w:bottom w:val="none" w:sz="0" w:space="0" w:color="auto"/>
                <w:right w:val="none" w:sz="0" w:space="0" w:color="auto"/>
              </w:divBdr>
            </w:div>
            <w:div w:id="1951232398">
              <w:marLeft w:val="0"/>
              <w:marRight w:val="0"/>
              <w:marTop w:val="0"/>
              <w:marBottom w:val="0"/>
              <w:divBdr>
                <w:top w:val="none" w:sz="0" w:space="0" w:color="auto"/>
                <w:left w:val="none" w:sz="0" w:space="0" w:color="auto"/>
                <w:bottom w:val="none" w:sz="0" w:space="0" w:color="auto"/>
                <w:right w:val="none" w:sz="0" w:space="0" w:color="auto"/>
              </w:divBdr>
            </w:div>
            <w:div w:id="2059469270">
              <w:marLeft w:val="0"/>
              <w:marRight w:val="0"/>
              <w:marTop w:val="0"/>
              <w:marBottom w:val="0"/>
              <w:divBdr>
                <w:top w:val="none" w:sz="0" w:space="0" w:color="auto"/>
                <w:left w:val="none" w:sz="0" w:space="0" w:color="auto"/>
                <w:bottom w:val="none" w:sz="0" w:space="0" w:color="auto"/>
                <w:right w:val="none" w:sz="0" w:space="0" w:color="auto"/>
              </w:divBdr>
            </w:div>
            <w:div w:id="2054695773">
              <w:marLeft w:val="0"/>
              <w:marRight w:val="0"/>
              <w:marTop w:val="0"/>
              <w:marBottom w:val="0"/>
              <w:divBdr>
                <w:top w:val="none" w:sz="0" w:space="0" w:color="auto"/>
                <w:left w:val="none" w:sz="0" w:space="0" w:color="auto"/>
                <w:bottom w:val="none" w:sz="0" w:space="0" w:color="auto"/>
                <w:right w:val="none" w:sz="0" w:space="0" w:color="auto"/>
              </w:divBdr>
            </w:div>
          </w:divsChild>
        </w:div>
        <w:div w:id="2006207650">
          <w:marLeft w:val="0"/>
          <w:marRight w:val="0"/>
          <w:marTop w:val="0"/>
          <w:marBottom w:val="0"/>
          <w:divBdr>
            <w:top w:val="none" w:sz="0" w:space="0" w:color="auto"/>
            <w:left w:val="none" w:sz="0" w:space="0" w:color="auto"/>
            <w:bottom w:val="none" w:sz="0" w:space="0" w:color="auto"/>
            <w:right w:val="none" w:sz="0" w:space="0" w:color="auto"/>
          </w:divBdr>
          <w:divsChild>
            <w:div w:id="2086762822">
              <w:marLeft w:val="0"/>
              <w:marRight w:val="0"/>
              <w:marTop w:val="0"/>
              <w:marBottom w:val="0"/>
              <w:divBdr>
                <w:top w:val="none" w:sz="0" w:space="0" w:color="auto"/>
                <w:left w:val="none" w:sz="0" w:space="0" w:color="auto"/>
                <w:bottom w:val="none" w:sz="0" w:space="0" w:color="auto"/>
                <w:right w:val="none" w:sz="0" w:space="0" w:color="auto"/>
              </w:divBdr>
            </w:div>
            <w:div w:id="800877470">
              <w:marLeft w:val="0"/>
              <w:marRight w:val="0"/>
              <w:marTop w:val="0"/>
              <w:marBottom w:val="0"/>
              <w:divBdr>
                <w:top w:val="none" w:sz="0" w:space="0" w:color="auto"/>
                <w:left w:val="none" w:sz="0" w:space="0" w:color="auto"/>
                <w:bottom w:val="none" w:sz="0" w:space="0" w:color="auto"/>
                <w:right w:val="none" w:sz="0" w:space="0" w:color="auto"/>
              </w:divBdr>
            </w:div>
            <w:div w:id="1037127371">
              <w:marLeft w:val="0"/>
              <w:marRight w:val="0"/>
              <w:marTop w:val="0"/>
              <w:marBottom w:val="0"/>
              <w:divBdr>
                <w:top w:val="none" w:sz="0" w:space="0" w:color="auto"/>
                <w:left w:val="none" w:sz="0" w:space="0" w:color="auto"/>
                <w:bottom w:val="none" w:sz="0" w:space="0" w:color="auto"/>
                <w:right w:val="none" w:sz="0" w:space="0" w:color="auto"/>
              </w:divBdr>
            </w:div>
            <w:div w:id="1642074376">
              <w:marLeft w:val="0"/>
              <w:marRight w:val="0"/>
              <w:marTop w:val="0"/>
              <w:marBottom w:val="0"/>
              <w:divBdr>
                <w:top w:val="none" w:sz="0" w:space="0" w:color="auto"/>
                <w:left w:val="none" w:sz="0" w:space="0" w:color="auto"/>
                <w:bottom w:val="none" w:sz="0" w:space="0" w:color="auto"/>
                <w:right w:val="none" w:sz="0" w:space="0" w:color="auto"/>
              </w:divBdr>
            </w:div>
          </w:divsChild>
        </w:div>
        <w:div w:id="1364280723">
          <w:marLeft w:val="0"/>
          <w:marRight w:val="0"/>
          <w:marTop w:val="0"/>
          <w:marBottom w:val="0"/>
          <w:divBdr>
            <w:top w:val="none" w:sz="0" w:space="0" w:color="auto"/>
            <w:left w:val="none" w:sz="0" w:space="0" w:color="auto"/>
            <w:bottom w:val="none" w:sz="0" w:space="0" w:color="auto"/>
            <w:right w:val="none" w:sz="0" w:space="0" w:color="auto"/>
          </w:divBdr>
          <w:divsChild>
            <w:div w:id="2078623822">
              <w:marLeft w:val="0"/>
              <w:marRight w:val="0"/>
              <w:marTop w:val="0"/>
              <w:marBottom w:val="0"/>
              <w:divBdr>
                <w:top w:val="none" w:sz="0" w:space="0" w:color="auto"/>
                <w:left w:val="none" w:sz="0" w:space="0" w:color="auto"/>
                <w:bottom w:val="none" w:sz="0" w:space="0" w:color="auto"/>
                <w:right w:val="none" w:sz="0" w:space="0" w:color="auto"/>
              </w:divBdr>
            </w:div>
            <w:div w:id="1933930303">
              <w:marLeft w:val="0"/>
              <w:marRight w:val="0"/>
              <w:marTop w:val="0"/>
              <w:marBottom w:val="0"/>
              <w:divBdr>
                <w:top w:val="none" w:sz="0" w:space="0" w:color="auto"/>
                <w:left w:val="none" w:sz="0" w:space="0" w:color="auto"/>
                <w:bottom w:val="none" w:sz="0" w:space="0" w:color="auto"/>
                <w:right w:val="none" w:sz="0" w:space="0" w:color="auto"/>
              </w:divBdr>
            </w:div>
            <w:div w:id="1565334487">
              <w:marLeft w:val="0"/>
              <w:marRight w:val="0"/>
              <w:marTop w:val="0"/>
              <w:marBottom w:val="0"/>
              <w:divBdr>
                <w:top w:val="none" w:sz="0" w:space="0" w:color="auto"/>
                <w:left w:val="none" w:sz="0" w:space="0" w:color="auto"/>
                <w:bottom w:val="none" w:sz="0" w:space="0" w:color="auto"/>
                <w:right w:val="none" w:sz="0" w:space="0" w:color="auto"/>
              </w:divBdr>
            </w:div>
            <w:div w:id="2473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9255">
      <w:bodyDiv w:val="1"/>
      <w:marLeft w:val="0"/>
      <w:marRight w:val="0"/>
      <w:marTop w:val="0"/>
      <w:marBottom w:val="0"/>
      <w:divBdr>
        <w:top w:val="none" w:sz="0" w:space="0" w:color="auto"/>
        <w:left w:val="none" w:sz="0" w:space="0" w:color="auto"/>
        <w:bottom w:val="none" w:sz="0" w:space="0" w:color="auto"/>
        <w:right w:val="none" w:sz="0" w:space="0" w:color="auto"/>
      </w:divBdr>
      <w:divsChild>
        <w:div w:id="1157066868">
          <w:marLeft w:val="0"/>
          <w:marRight w:val="0"/>
          <w:marTop w:val="0"/>
          <w:marBottom w:val="0"/>
          <w:divBdr>
            <w:top w:val="none" w:sz="0" w:space="0" w:color="auto"/>
            <w:left w:val="none" w:sz="0" w:space="0" w:color="auto"/>
            <w:bottom w:val="none" w:sz="0" w:space="0" w:color="auto"/>
            <w:right w:val="none" w:sz="0" w:space="0" w:color="auto"/>
          </w:divBdr>
        </w:div>
        <w:div w:id="9526828">
          <w:marLeft w:val="0"/>
          <w:marRight w:val="0"/>
          <w:marTop w:val="0"/>
          <w:marBottom w:val="0"/>
          <w:divBdr>
            <w:top w:val="none" w:sz="0" w:space="0" w:color="auto"/>
            <w:left w:val="none" w:sz="0" w:space="0" w:color="auto"/>
            <w:bottom w:val="none" w:sz="0" w:space="0" w:color="auto"/>
            <w:right w:val="none" w:sz="0" w:space="0" w:color="auto"/>
          </w:divBdr>
          <w:divsChild>
            <w:div w:id="882399548">
              <w:marLeft w:val="0"/>
              <w:marRight w:val="0"/>
              <w:marTop w:val="0"/>
              <w:marBottom w:val="0"/>
              <w:divBdr>
                <w:top w:val="none" w:sz="0" w:space="0" w:color="auto"/>
                <w:left w:val="none" w:sz="0" w:space="0" w:color="auto"/>
                <w:bottom w:val="none" w:sz="0" w:space="0" w:color="auto"/>
                <w:right w:val="none" w:sz="0" w:space="0" w:color="auto"/>
              </w:divBdr>
            </w:div>
            <w:div w:id="1842117673">
              <w:marLeft w:val="0"/>
              <w:marRight w:val="0"/>
              <w:marTop w:val="0"/>
              <w:marBottom w:val="0"/>
              <w:divBdr>
                <w:top w:val="none" w:sz="0" w:space="0" w:color="auto"/>
                <w:left w:val="none" w:sz="0" w:space="0" w:color="auto"/>
                <w:bottom w:val="none" w:sz="0" w:space="0" w:color="auto"/>
                <w:right w:val="none" w:sz="0" w:space="0" w:color="auto"/>
              </w:divBdr>
            </w:div>
            <w:div w:id="1754354700">
              <w:marLeft w:val="0"/>
              <w:marRight w:val="0"/>
              <w:marTop w:val="0"/>
              <w:marBottom w:val="0"/>
              <w:divBdr>
                <w:top w:val="none" w:sz="0" w:space="0" w:color="auto"/>
                <w:left w:val="none" w:sz="0" w:space="0" w:color="auto"/>
                <w:bottom w:val="none" w:sz="0" w:space="0" w:color="auto"/>
                <w:right w:val="none" w:sz="0" w:space="0" w:color="auto"/>
              </w:divBdr>
            </w:div>
          </w:divsChild>
        </w:div>
        <w:div w:id="1411342605">
          <w:marLeft w:val="0"/>
          <w:marRight w:val="0"/>
          <w:marTop w:val="0"/>
          <w:marBottom w:val="0"/>
          <w:divBdr>
            <w:top w:val="none" w:sz="0" w:space="0" w:color="auto"/>
            <w:left w:val="none" w:sz="0" w:space="0" w:color="auto"/>
            <w:bottom w:val="none" w:sz="0" w:space="0" w:color="auto"/>
            <w:right w:val="none" w:sz="0" w:space="0" w:color="auto"/>
          </w:divBdr>
          <w:divsChild>
            <w:div w:id="1569219706">
              <w:marLeft w:val="0"/>
              <w:marRight w:val="0"/>
              <w:marTop w:val="0"/>
              <w:marBottom w:val="0"/>
              <w:divBdr>
                <w:top w:val="none" w:sz="0" w:space="0" w:color="auto"/>
                <w:left w:val="none" w:sz="0" w:space="0" w:color="auto"/>
                <w:bottom w:val="none" w:sz="0" w:space="0" w:color="auto"/>
                <w:right w:val="none" w:sz="0" w:space="0" w:color="auto"/>
              </w:divBdr>
            </w:div>
            <w:div w:id="1100444112">
              <w:marLeft w:val="0"/>
              <w:marRight w:val="0"/>
              <w:marTop w:val="0"/>
              <w:marBottom w:val="0"/>
              <w:divBdr>
                <w:top w:val="none" w:sz="0" w:space="0" w:color="auto"/>
                <w:left w:val="none" w:sz="0" w:space="0" w:color="auto"/>
                <w:bottom w:val="none" w:sz="0" w:space="0" w:color="auto"/>
                <w:right w:val="none" w:sz="0" w:space="0" w:color="auto"/>
              </w:divBdr>
            </w:div>
            <w:div w:id="1427575761">
              <w:marLeft w:val="0"/>
              <w:marRight w:val="0"/>
              <w:marTop w:val="0"/>
              <w:marBottom w:val="0"/>
              <w:divBdr>
                <w:top w:val="none" w:sz="0" w:space="0" w:color="auto"/>
                <w:left w:val="none" w:sz="0" w:space="0" w:color="auto"/>
                <w:bottom w:val="none" w:sz="0" w:space="0" w:color="auto"/>
                <w:right w:val="none" w:sz="0" w:space="0" w:color="auto"/>
              </w:divBdr>
            </w:div>
          </w:divsChild>
        </w:div>
        <w:div w:id="1624729854">
          <w:marLeft w:val="0"/>
          <w:marRight w:val="0"/>
          <w:marTop w:val="0"/>
          <w:marBottom w:val="0"/>
          <w:divBdr>
            <w:top w:val="none" w:sz="0" w:space="0" w:color="auto"/>
            <w:left w:val="none" w:sz="0" w:space="0" w:color="auto"/>
            <w:bottom w:val="none" w:sz="0" w:space="0" w:color="auto"/>
            <w:right w:val="none" w:sz="0" w:space="0" w:color="auto"/>
          </w:divBdr>
          <w:divsChild>
            <w:div w:id="1307931693">
              <w:marLeft w:val="0"/>
              <w:marRight w:val="0"/>
              <w:marTop w:val="0"/>
              <w:marBottom w:val="0"/>
              <w:divBdr>
                <w:top w:val="none" w:sz="0" w:space="0" w:color="auto"/>
                <w:left w:val="none" w:sz="0" w:space="0" w:color="auto"/>
                <w:bottom w:val="none" w:sz="0" w:space="0" w:color="auto"/>
                <w:right w:val="none" w:sz="0" w:space="0" w:color="auto"/>
              </w:divBdr>
            </w:div>
            <w:div w:id="246964697">
              <w:marLeft w:val="0"/>
              <w:marRight w:val="0"/>
              <w:marTop w:val="0"/>
              <w:marBottom w:val="0"/>
              <w:divBdr>
                <w:top w:val="none" w:sz="0" w:space="0" w:color="auto"/>
                <w:left w:val="none" w:sz="0" w:space="0" w:color="auto"/>
                <w:bottom w:val="none" w:sz="0" w:space="0" w:color="auto"/>
                <w:right w:val="none" w:sz="0" w:space="0" w:color="auto"/>
              </w:divBdr>
            </w:div>
            <w:div w:id="1768694709">
              <w:marLeft w:val="0"/>
              <w:marRight w:val="0"/>
              <w:marTop w:val="0"/>
              <w:marBottom w:val="0"/>
              <w:divBdr>
                <w:top w:val="none" w:sz="0" w:space="0" w:color="auto"/>
                <w:left w:val="none" w:sz="0" w:space="0" w:color="auto"/>
                <w:bottom w:val="none" w:sz="0" w:space="0" w:color="auto"/>
                <w:right w:val="none" w:sz="0" w:space="0" w:color="auto"/>
              </w:divBdr>
            </w:div>
            <w:div w:id="1706175130">
              <w:marLeft w:val="0"/>
              <w:marRight w:val="0"/>
              <w:marTop w:val="0"/>
              <w:marBottom w:val="0"/>
              <w:divBdr>
                <w:top w:val="none" w:sz="0" w:space="0" w:color="auto"/>
                <w:left w:val="none" w:sz="0" w:space="0" w:color="auto"/>
                <w:bottom w:val="none" w:sz="0" w:space="0" w:color="auto"/>
                <w:right w:val="none" w:sz="0" w:space="0" w:color="auto"/>
              </w:divBdr>
            </w:div>
          </w:divsChild>
        </w:div>
        <w:div w:id="1933125835">
          <w:marLeft w:val="0"/>
          <w:marRight w:val="0"/>
          <w:marTop w:val="0"/>
          <w:marBottom w:val="0"/>
          <w:divBdr>
            <w:top w:val="none" w:sz="0" w:space="0" w:color="auto"/>
            <w:left w:val="none" w:sz="0" w:space="0" w:color="auto"/>
            <w:bottom w:val="none" w:sz="0" w:space="0" w:color="auto"/>
            <w:right w:val="none" w:sz="0" w:space="0" w:color="auto"/>
          </w:divBdr>
          <w:divsChild>
            <w:div w:id="2116443641">
              <w:marLeft w:val="0"/>
              <w:marRight w:val="0"/>
              <w:marTop w:val="0"/>
              <w:marBottom w:val="0"/>
              <w:divBdr>
                <w:top w:val="none" w:sz="0" w:space="0" w:color="auto"/>
                <w:left w:val="none" w:sz="0" w:space="0" w:color="auto"/>
                <w:bottom w:val="none" w:sz="0" w:space="0" w:color="auto"/>
                <w:right w:val="none" w:sz="0" w:space="0" w:color="auto"/>
              </w:divBdr>
            </w:div>
            <w:div w:id="1283265732">
              <w:marLeft w:val="0"/>
              <w:marRight w:val="0"/>
              <w:marTop w:val="0"/>
              <w:marBottom w:val="0"/>
              <w:divBdr>
                <w:top w:val="none" w:sz="0" w:space="0" w:color="auto"/>
                <w:left w:val="none" w:sz="0" w:space="0" w:color="auto"/>
                <w:bottom w:val="none" w:sz="0" w:space="0" w:color="auto"/>
                <w:right w:val="none" w:sz="0" w:space="0" w:color="auto"/>
              </w:divBdr>
            </w:div>
            <w:div w:id="1002053564">
              <w:marLeft w:val="0"/>
              <w:marRight w:val="0"/>
              <w:marTop w:val="0"/>
              <w:marBottom w:val="0"/>
              <w:divBdr>
                <w:top w:val="none" w:sz="0" w:space="0" w:color="auto"/>
                <w:left w:val="none" w:sz="0" w:space="0" w:color="auto"/>
                <w:bottom w:val="none" w:sz="0" w:space="0" w:color="auto"/>
                <w:right w:val="none" w:sz="0" w:space="0" w:color="auto"/>
              </w:divBdr>
            </w:div>
          </w:divsChild>
        </w:div>
        <w:div w:id="1903057304">
          <w:marLeft w:val="0"/>
          <w:marRight w:val="0"/>
          <w:marTop w:val="0"/>
          <w:marBottom w:val="0"/>
          <w:divBdr>
            <w:top w:val="none" w:sz="0" w:space="0" w:color="auto"/>
            <w:left w:val="none" w:sz="0" w:space="0" w:color="auto"/>
            <w:bottom w:val="none" w:sz="0" w:space="0" w:color="auto"/>
            <w:right w:val="none" w:sz="0" w:space="0" w:color="auto"/>
          </w:divBdr>
          <w:divsChild>
            <w:div w:id="283077638">
              <w:marLeft w:val="0"/>
              <w:marRight w:val="0"/>
              <w:marTop w:val="0"/>
              <w:marBottom w:val="0"/>
              <w:divBdr>
                <w:top w:val="none" w:sz="0" w:space="0" w:color="auto"/>
                <w:left w:val="none" w:sz="0" w:space="0" w:color="auto"/>
                <w:bottom w:val="none" w:sz="0" w:space="0" w:color="auto"/>
                <w:right w:val="none" w:sz="0" w:space="0" w:color="auto"/>
              </w:divBdr>
            </w:div>
            <w:div w:id="1105275053">
              <w:marLeft w:val="0"/>
              <w:marRight w:val="0"/>
              <w:marTop w:val="0"/>
              <w:marBottom w:val="0"/>
              <w:divBdr>
                <w:top w:val="none" w:sz="0" w:space="0" w:color="auto"/>
                <w:left w:val="none" w:sz="0" w:space="0" w:color="auto"/>
                <w:bottom w:val="none" w:sz="0" w:space="0" w:color="auto"/>
                <w:right w:val="none" w:sz="0" w:space="0" w:color="auto"/>
              </w:divBdr>
            </w:div>
            <w:div w:id="182669714">
              <w:marLeft w:val="0"/>
              <w:marRight w:val="0"/>
              <w:marTop w:val="0"/>
              <w:marBottom w:val="0"/>
              <w:divBdr>
                <w:top w:val="none" w:sz="0" w:space="0" w:color="auto"/>
                <w:left w:val="none" w:sz="0" w:space="0" w:color="auto"/>
                <w:bottom w:val="none" w:sz="0" w:space="0" w:color="auto"/>
                <w:right w:val="none" w:sz="0" w:space="0" w:color="auto"/>
              </w:divBdr>
            </w:div>
          </w:divsChild>
        </w:div>
        <w:div w:id="2063744143">
          <w:marLeft w:val="0"/>
          <w:marRight w:val="0"/>
          <w:marTop w:val="0"/>
          <w:marBottom w:val="0"/>
          <w:divBdr>
            <w:top w:val="none" w:sz="0" w:space="0" w:color="auto"/>
            <w:left w:val="none" w:sz="0" w:space="0" w:color="auto"/>
            <w:bottom w:val="none" w:sz="0" w:space="0" w:color="auto"/>
            <w:right w:val="none" w:sz="0" w:space="0" w:color="auto"/>
          </w:divBdr>
          <w:divsChild>
            <w:div w:id="815998381">
              <w:marLeft w:val="0"/>
              <w:marRight w:val="0"/>
              <w:marTop w:val="0"/>
              <w:marBottom w:val="0"/>
              <w:divBdr>
                <w:top w:val="none" w:sz="0" w:space="0" w:color="auto"/>
                <w:left w:val="none" w:sz="0" w:space="0" w:color="auto"/>
                <w:bottom w:val="none" w:sz="0" w:space="0" w:color="auto"/>
                <w:right w:val="none" w:sz="0" w:space="0" w:color="auto"/>
              </w:divBdr>
            </w:div>
            <w:div w:id="1745031597">
              <w:marLeft w:val="0"/>
              <w:marRight w:val="0"/>
              <w:marTop w:val="0"/>
              <w:marBottom w:val="0"/>
              <w:divBdr>
                <w:top w:val="none" w:sz="0" w:space="0" w:color="auto"/>
                <w:left w:val="none" w:sz="0" w:space="0" w:color="auto"/>
                <w:bottom w:val="none" w:sz="0" w:space="0" w:color="auto"/>
                <w:right w:val="none" w:sz="0" w:space="0" w:color="auto"/>
              </w:divBdr>
            </w:div>
            <w:div w:id="509175068">
              <w:marLeft w:val="0"/>
              <w:marRight w:val="0"/>
              <w:marTop w:val="0"/>
              <w:marBottom w:val="0"/>
              <w:divBdr>
                <w:top w:val="none" w:sz="0" w:space="0" w:color="auto"/>
                <w:left w:val="none" w:sz="0" w:space="0" w:color="auto"/>
                <w:bottom w:val="none" w:sz="0" w:space="0" w:color="auto"/>
                <w:right w:val="none" w:sz="0" w:space="0" w:color="auto"/>
              </w:divBdr>
            </w:div>
          </w:divsChild>
        </w:div>
        <w:div w:id="1491828044">
          <w:marLeft w:val="0"/>
          <w:marRight w:val="0"/>
          <w:marTop w:val="0"/>
          <w:marBottom w:val="0"/>
          <w:divBdr>
            <w:top w:val="none" w:sz="0" w:space="0" w:color="auto"/>
            <w:left w:val="none" w:sz="0" w:space="0" w:color="auto"/>
            <w:bottom w:val="none" w:sz="0" w:space="0" w:color="auto"/>
            <w:right w:val="none" w:sz="0" w:space="0" w:color="auto"/>
          </w:divBdr>
          <w:divsChild>
            <w:div w:id="1366325718">
              <w:marLeft w:val="0"/>
              <w:marRight w:val="0"/>
              <w:marTop w:val="0"/>
              <w:marBottom w:val="0"/>
              <w:divBdr>
                <w:top w:val="none" w:sz="0" w:space="0" w:color="auto"/>
                <w:left w:val="none" w:sz="0" w:space="0" w:color="auto"/>
                <w:bottom w:val="none" w:sz="0" w:space="0" w:color="auto"/>
                <w:right w:val="none" w:sz="0" w:space="0" w:color="auto"/>
              </w:divBdr>
            </w:div>
            <w:div w:id="645166252">
              <w:marLeft w:val="0"/>
              <w:marRight w:val="0"/>
              <w:marTop w:val="0"/>
              <w:marBottom w:val="0"/>
              <w:divBdr>
                <w:top w:val="none" w:sz="0" w:space="0" w:color="auto"/>
                <w:left w:val="none" w:sz="0" w:space="0" w:color="auto"/>
                <w:bottom w:val="none" w:sz="0" w:space="0" w:color="auto"/>
                <w:right w:val="none" w:sz="0" w:space="0" w:color="auto"/>
              </w:divBdr>
            </w:div>
            <w:div w:id="501164264">
              <w:marLeft w:val="0"/>
              <w:marRight w:val="0"/>
              <w:marTop w:val="0"/>
              <w:marBottom w:val="0"/>
              <w:divBdr>
                <w:top w:val="none" w:sz="0" w:space="0" w:color="auto"/>
                <w:left w:val="none" w:sz="0" w:space="0" w:color="auto"/>
                <w:bottom w:val="none" w:sz="0" w:space="0" w:color="auto"/>
                <w:right w:val="none" w:sz="0" w:space="0" w:color="auto"/>
              </w:divBdr>
            </w:div>
          </w:divsChild>
        </w:div>
        <w:div w:id="1929265613">
          <w:marLeft w:val="0"/>
          <w:marRight w:val="0"/>
          <w:marTop w:val="0"/>
          <w:marBottom w:val="0"/>
          <w:divBdr>
            <w:top w:val="none" w:sz="0" w:space="0" w:color="auto"/>
            <w:left w:val="none" w:sz="0" w:space="0" w:color="auto"/>
            <w:bottom w:val="none" w:sz="0" w:space="0" w:color="auto"/>
            <w:right w:val="none" w:sz="0" w:space="0" w:color="auto"/>
          </w:divBdr>
          <w:divsChild>
            <w:div w:id="1817407256">
              <w:marLeft w:val="0"/>
              <w:marRight w:val="0"/>
              <w:marTop w:val="0"/>
              <w:marBottom w:val="0"/>
              <w:divBdr>
                <w:top w:val="none" w:sz="0" w:space="0" w:color="auto"/>
                <w:left w:val="none" w:sz="0" w:space="0" w:color="auto"/>
                <w:bottom w:val="none" w:sz="0" w:space="0" w:color="auto"/>
                <w:right w:val="none" w:sz="0" w:space="0" w:color="auto"/>
              </w:divBdr>
            </w:div>
            <w:div w:id="502741312">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sChild>
        </w:div>
        <w:div w:id="1984191417">
          <w:marLeft w:val="0"/>
          <w:marRight w:val="0"/>
          <w:marTop w:val="0"/>
          <w:marBottom w:val="0"/>
          <w:divBdr>
            <w:top w:val="none" w:sz="0" w:space="0" w:color="auto"/>
            <w:left w:val="none" w:sz="0" w:space="0" w:color="auto"/>
            <w:bottom w:val="none" w:sz="0" w:space="0" w:color="auto"/>
            <w:right w:val="none" w:sz="0" w:space="0" w:color="auto"/>
          </w:divBdr>
          <w:divsChild>
            <w:div w:id="1907758232">
              <w:marLeft w:val="0"/>
              <w:marRight w:val="0"/>
              <w:marTop w:val="0"/>
              <w:marBottom w:val="0"/>
              <w:divBdr>
                <w:top w:val="none" w:sz="0" w:space="0" w:color="auto"/>
                <w:left w:val="none" w:sz="0" w:space="0" w:color="auto"/>
                <w:bottom w:val="none" w:sz="0" w:space="0" w:color="auto"/>
                <w:right w:val="none" w:sz="0" w:space="0" w:color="auto"/>
              </w:divBdr>
            </w:div>
            <w:div w:id="597981294">
              <w:marLeft w:val="0"/>
              <w:marRight w:val="0"/>
              <w:marTop w:val="0"/>
              <w:marBottom w:val="0"/>
              <w:divBdr>
                <w:top w:val="none" w:sz="0" w:space="0" w:color="auto"/>
                <w:left w:val="none" w:sz="0" w:space="0" w:color="auto"/>
                <w:bottom w:val="none" w:sz="0" w:space="0" w:color="auto"/>
                <w:right w:val="none" w:sz="0" w:space="0" w:color="auto"/>
              </w:divBdr>
            </w:div>
            <w:div w:id="1343315695">
              <w:marLeft w:val="0"/>
              <w:marRight w:val="0"/>
              <w:marTop w:val="0"/>
              <w:marBottom w:val="0"/>
              <w:divBdr>
                <w:top w:val="none" w:sz="0" w:space="0" w:color="auto"/>
                <w:left w:val="none" w:sz="0" w:space="0" w:color="auto"/>
                <w:bottom w:val="none" w:sz="0" w:space="0" w:color="auto"/>
                <w:right w:val="none" w:sz="0" w:space="0" w:color="auto"/>
              </w:divBdr>
            </w:div>
            <w:div w:id="753160554">
              <w:marLeft w:val="0"/>
              <w:marRight w:val="0"/>
              <w:marTop w:val="0"/>
              <w:marBottom w:val="0"/>
              <w:divBdr>
                <w:top w:val="none" w:sz="0" w:space="0" w:color="auto"/>
                <w:left w:val="none" w:sz="0" w:space="0" w:color="auto"/>
                <w:bottom w:val="none" w:sz="0" w:space="0" w:color="auto"/>
                <w:right w:val="none" w:sz="0" w:space="0" w:color="auto"/>
              </w:divBdr>
            </w:div>
          </w:divsChild>
        </w:div>
        <w:div w:id="1214274083">
          <w:marLeft w:val="0"/>
          <w:marRight w:val="0"/>
          <w:marTop w:val="0"/>
          <w:marBottom w:val="0"/>
          <w:divBdr>
            <w:top w:val="none" w:sz="0" w:space="0" w:color="auto"/>
            <w:left w:val="none" w:sz="0" w:space="0" w:color="auto"/>
            <w:bottom w:val="none" w:sz="0" w:space="0" w:color="auto"/>
            <w:right w:val="none" w:sz="0" w:space="0" w:color="auto"/>
          </w:divBdr>
          <w:divsChild>
            <w:div w:id="2103916231">
              <w:marLeft w:val="0"/>
              <w:marRight w:val="0"/>
              <w:marTop w:val="0"/>
              <w:marBottom w:val="0"/>
              <w:divBdr>
                <w:top w:val="none" w:sz="0" w:space="0" w:color="auto"/>
                <w:left w:val="none" w:sz="0" w:space="0" w:color="auto"/>
                <w:bottom w:val="none" w:sz="0" w:space="0" w:color="auto"/>
                <w:right w:val="none" w:sz="0" w:space="0" w:color="auto"/>
              </w:divBdr>
            </w:div>
            <w:div w:id="349842971">
              <w:marLeft w:val="0"/>
              <w:marRight w:val="0"/>
              <w:marTop w:val="0"/>
              <w:marBottom w:val="0"/>
              <w:divBdr>
                <w:top w:val="none" w:sz="0" w:space="0" w:color="auto"/>
                <w:left w:val="none" w:sz="0" w:space="0" w:color="auto"/>
                <w:bottom w:val="none" w:sz="0" w:space="0" w:color="auto"/>
                <w:right w:val="none" w:sz="0" w:space="0" w:color="auto"/>
              </w:divBdr>
            </w:div>
            <w:div w:id="1189102652">
              <w:marLeft w:val="0"/>
              <w:marRight w:val="0"/>
              <w:marTop w:val="0"/>
              <w:marBottom w:val="0"/>
              <w:divBdr>
                <w:top w:val="none" w:sz="0" w:space="0" w:color="auto"/>
                <w:left w:val="none" w:sz="0" w:space="0" w:color="auto"/>
                <w:bottom w:val="none" w:sz="0" w:space="0" w:color="auto"/>
                <w:right w:val="none" w:sz="0" w:space="0" w:color="auto"/>
              </w:divBdr>
            </w:div>
          </w:divsChild>
        </w:div>
        <w:div w:id="73017833">
          <w:marLeft w:val="0"/>
          <w:marRight w:val="0"/>
          <w:marTop w:val="0"/>
          <w:marBottom w:val="0"/>
          <w:divBdr>
            <w:top w:val="none" w:sz="0" w:space="0" w:color="auto"/>
            <w:left w:val="none" w:sz="0" w:space="0" w:color="auto"/>
            <w:bottom w:val="none" w:sz="0" w:space="0" w:color="auto"/>
            <w:right w:val="none" w:sz="0" w:space="0" w:color="auto"/>
          </w:divBdr>
          <w:divsChild>
            <w:div w:id="537472542">
              <w:marLeft w:val="0"/>
              <w:marRight w:val="0"/>
              <w:marTop w:val="0"/>
              <w:marBottom w:val="0"/>
              <w:divBdr>
                <w:top w:val="none" w:sz="0" w:space="0" w:color="auto"/>
                <w:left w:val="none" w:sz="0" w:space="0" w:color="auto"/>
                <w:bottom w:val="none" w:sz="0" w:space="0" w:color="auto"/>
                <w:right w:val="none" w:sz="0" w:space="0" w:color="auto"/>
              </w:divBdr>
            </w:div>
            <w:div w:id="1349335534">
              <w:marLeft w:val="0"/>
              <w:marRight w:val="0"/>
              <w:marTop w:val="0"/>
              <w:marBottom w:val="0"/>
              <w:divBdr>
                <w:top w:val="none" w:sz="0" w:space="0" w:color="auto"/>
                <w:left w:val="none" w:sz="0" w:space="0" w:color="auto"/>
                <w:bottom w:val="none" w:sz="0" w:space="0" w:color="auto"/>
                <w:right w:val="none" w:sz="0" w:space="0" w:color="auto"/>
              </w:divBdr>
            </w:div>
            <w:div w:id="2032342011">
              <w:marLeft w:val="0"/>
              <w:marRight w:val="0"/>
              <w:marTop w:val="0"/>
              <w:marBottom w:val="0"/>
              <w:divBdr>
                <w:top w:val="none" w:sz="0" w:space="0" w:color="auto"/>
                <w:left w:val="none" w:sz="0" w:space="0" w:color="auto"/>
                <w:bottom w:val="none" w:sz="0" w:space="0" w:color="auto"/>
                <w:right w:val="none" w:sz="0" w:space="0" w:color="auto"/>
              </w:divBdr>
            </w:div>
          </w:divsChild>
        </w:div>
        <w:div w:id="1070612495">
          <w:marLeft w:val="0"/>
          <w:marRight w:val="0"/>
          <w:marTop w:val="0"/>
          <w:marBottom w:val="0"/>
          <w:divBdr>
            <w:top w:val="none" w:sz="0" w:space="0" w:color="auto"/>
            <w:left w:val="none" w:sz="0" w:space="0" w:color="auto"/>
            <w:bottom w:val="none" w:sz="0" w:space="0" w:color="auto"/>
            <w:right w:val="none" w:sz="0" w:space="0" w:color="auto"/>
          </w:divBdr>
          <w:divsChild>
            <w:div w:id="1504004949">
              <w:marLeft w:val="0"/>
              <w:marRight w:val="0"/>
              <w:marTop w:val="0"/>
              <w:marBottom w:val="0"/>
              <w:divBdr>
                <w:top w:val="none" w:sz="0" w:space="0" w:color="auto"/>
                <w:left w:val="none" w:sz="0" w:space="0" w:color="auto"/>
                <w:bottom w:val="none" w:sz="0" w:space="0" w:color="auto"/>
                <w:right w:val="none" w:sz="0" w:space="0" w:color="auto"/>
              </w:divBdr>
            </w:div>
            <w:div w:id="276839513">
              <w:marLeft w:val="0"/>
              <w:marRight w:val="0"/>
              <w:marTop w:val="0"/>
              <w:marBottom w:val="0"/>
              <w:divBdr>
                <w:top w:val="none" w:sz="0" w:space="0" w:color="auto"/>
                <w:left w:val="none" w:sz="0" w:space="0" w:color="auto"/>
                <w:bottom w:val="none" w:sz="0" w:space="0" w:color="auto"/>
                <w:right w:val="none" w:sz="0" w:space="0" w:color="auto"/>
              </w:divBdr>
            </w:div>
            <w:div w:id="730999142">
              <w:marLeft w:val="0"/>
              <w:marRight w:val="0"/>
              <w:marTop w:val="0"/>
              <w:marBottom w:val="0"/>
              <w:divBdr>
                <w:top w:val="none" w:sz="0" w:space="0" w:color="auto"/>
                <w:left w:val="none" w:sz="0" w:space="0" w:color="auto"/>
                <w:bottom w:val="none" w:sz="0" w:space="0" w:color="auto"/>
                <w:right w:val="none" w:sz="0" w:space="0" w:color="auto"/>
              </w:divBdr>
            </w:div>
          </w:divsChild>
        </w:div>
        <w:div w:id="1155606187">
          <w:marLeft w:val="0"/>
          <w:marRight w:val="0"/>
          <w:marTop w:val="0"/>
          <w:marBottom w:val="0"/>
          <w:divBdr>
            <w:top w:val="none" w:sz="0" w:space="0" w:color="auto"/>
            <w:left w:val="none" w:sz="0" w:space="0" w:color="auto"/>
            <w:bottom w:val="none" w:sz="0" w:space="0" w:color="auto"/>
            <w:right w:val="none" w:sz="0" w:space="0" w:color="auto"/>
          </w:divBdr>
          <w:divsChild>
            <w:div w:id="281041735">
              <w:marLeft w:val="0"/>
              <w:marRight w:val="0"/>
              <w:marTop w:val="0"/>
              <w:marBottom w:val="0"/>
              <w:divBdr>
                <w:top w:val="none" w:sz="0" w:space="0" w:color="auto"/>
                <w:left w:val="none" w:sz="0" w:space="0" w:color="auto"/>
                <w:bottom w:val="none" w:sz="0" w:space="0" w:color="auto"/>
                <w:right w:val="none" w:sz="0" w:space="0" w:color="auto"/>
              </w:divBdr>
            </w:div>
            <w:div w:id="1650942323">
              <w:marLeft w:val="0"/>
              <w:marRight w:val="0"/>
              <w:marTop w:val="0"/>
              <w:marBottom w:val="0"/>
              <w:divBdr>
                <w:top w:val="none" w:sz="0" w:space="0" w:color="auto"/>
                <w:left w:val="none" w:sz="0" w:space="0" w:color="auto"/>
                <w:bottom w:val="none" w:sz="0" w:space="0" w:color="auto"/>
                <w:right w:val="none" w:sz="0" w:space="0" w:color="auto"/>
              </w:divBdr>
            </w:div>
            <w:div w:id="626081865">
              <w:marLeft w:val="0"/>
              <w:marRight w:val="0"/>
              <w:marTop w:val="0"/>
              <w:marBottom w:val="0"/>
              <w:divBdr>
                <w:top w:val="none" w:sz="0" w:space="0" w:color="auto"/>
                <w:left w:val="none" w:sz="0" w:space="0" w:color="auto"/>
                <w:bottom w:val="none" w:sz="0" w:space="0" w:color="auto"/>
                <w:right w:val="none" w:sz="0" w:space="0" w:color="auto"/>
              </w:divBdr>
            </w:div>
          </w:divsChild>
        </w:div>
        <w:div w:id="399257578">
          <w:marLeft w:val="0"/>
          <w:marRight w:val="0"/>
          <w:marTop w:val="0"/>
          <w:marBottom w:val="0"/>
          <w:divBdr>
            <w:top w:val="none" w:sz="0" w:space="0" w:color="auto"/>
            <w:left w:val="none" w:sz="0" w:space="0" w:color="auto"/>
            <w:bottom w:val="none" w:sz="0" w:space="0" w:color="auto"/>
            <w:right w:val="none" w:sz="0" w:space="0" w:color="auto"/>
          </w:divBdr>
          <w:divsChild>
            <w:div w:id="30693556">
              <w:marLeft w:val="0"/>
              <w:marRight w:val="0"/>
              <w:marTop w:val="0"/>
              <w:marBottom w:val="0"/>
              <w:divBdr>
                <w:top w:val="none" w:sz="0" w:space="0" w:color="auto"/>
                <w:left w:val="none" w:sz="0" w:space="0" w:color="auto"/>
                <w:bottom w:val="none" w:sz="0" w:space="0" w:color="auto"/>
                <w:right w:val="none" w:sz="0" w:space="0" w:color="auto"/>
              </w:divBdr>
            </w:div>
            <w:div w:id="202715956">
              <w:marLeft w:val="0"/>
              <w:marRight w:val="0"/>
              <w:marTop w:val="0"/>
              <w:marBottom w:val="0"/>
              <w:divBdr>
                <w:top w:val="none" w:sz="0" w:space="0" w:color="auto"/>
                <w:left w:val="none" w:sz="0" w:space="0" w:color="auto"/>
                <w:bottom w:val="none" w:sz="0" w:space="0" w:color="auto"/>
                <w:right w:val="none" w:sz="0" w:space="0" w:color="auto"/>
              </w:divBdr>
            </w:div>
            <w:div w:id="1815444079">
              <w:marLeft w:val="0"/>
              <w:marRight w:val="0"/>
              <w:marTop w:val="0"/>
              <w:marBottom w:val="0"/>
              <w:divBdr>
                <w:top w:val="none" w:sz="0" w:space="0" w:color="auto"/>
                <w:left w:val="none" w:sz="0" w:space="0" w:color="auto"/>
                <w:bottom w:val="none" w:sz="0" w:space="0" w:color="auto"/>
                <w:right w:val="none" w:sz="0" w:space="0" w:color="auto"/>
              </w:divBdr>
            </w:div>
          </w:divsChild>
        </w:div>
        <w:div w:id="1383864041">
          <w:marLeft w:val="0"/>
          <w:marRight w:val="0"/>
          <w:marTop w:val="0"/>
          <w:marBottom w:val="0"/>
          <w:divBdr>
            <w:top w:val="none" w:sz="0" w:space="0" w:color="auto"/>
            <w:left w:val="none" w:sz="0" w:space="0" w:color="auto"/>
            <w:bottom w:val="none" w:sz="0" w:space="0" w:color="auto"/>
            <w:right w:val="none" w:sz="0" w:space="0" w:color="auto"/>
          </w:divBdr>
          <w:divsChild>
            <w:div w:id="786847589">
              <w:marLeft w:val="0"/>
              <w:marRight w:val="0"/>
              <w:marTop w:val="0"/>
              <w:marBottom w:val="0"/>
              <w:divBdr>
                <w:top w:val="none" w:sz="0" w:space="0" w:color="auto"/>
                <w:left w:val="none" w:sz="0" w:space="0" w:color="auto"/>
                <w:bottom w:val="none" w:sz="0" w:space="0" w:color="auto"/>
                <w:right w:val="none" w:sz="0" w:space="0" w:color="auto"/>
              </w:divBdr>
            </w:div>
            <w:div w:id="1820267314">
              <w:marLeft w:val="0"/>
              <w:marRight w:val="0"/>
              <w:marTop w:val="0"/>
              <w:marBottom w:val="0"/>
              <w:divBdr>
                <w:top w:val="none" w:sz="0" w:space="0" w:color="auto"/>
                <w:left w:val="none" w:sz="0" w:space="0" w:color="auto"/>
                <w:bottom w:val="none" w:sz="0" w:space="0" w:color="auto"/>
                <w:right w:val="none" w:sz="0" w:space="0" w:color="auto"/>
              </w:divBdr>
            </w:div>
            <w:div w:id="2015717302">
              <w:marLeft w:val="0"/>
              <w:marRight w:val="0"/>
              <w:marTop w:val="0"/>
              <w:marBottom w:val="0"/>
              <w:divBdr>
                <w:top w:val="none" w:sz="0" w:space="0" w:color="auto"/>
                <w:left w:val="none" w:sz="0" w:space="0" w:color="auto"/>
                <w:bottom w:val="none" w:sz="0" w:space="0" w:color="auto"/>
                <w:right w:val="none" w:sz="0" w:space="0" w:color="auto"/>
              </w:divBdr>
            </w:div>
          </w:divsChild>
        </w:div>
        <w:div w:id="1674138527">
          <w:marLeft w:val="0"/>
          <w:marRight w:val="0"/>
          <w:marTop w:val="0"/>
          <w:marBottom w:val="0"/>
          <w:divBdr>
            <w:top w:val="none" w:sz="0" w:space="0" w:color="auto"/>
            <w:left w:val="none" w:sz="0" w:space="0" w:color="auto"/>
            <w:bottom w:val="none" w:sz="0" w:space="0" w:color="auto"/>
            <w:right w:val="none" w:sz="0" w:space="0" w:color="auto"/>
          </w:divBdr>
          <w:divsChild>
            <w:div w:id="1972706687">
              <w:marLeft w:val="0"/>
              <w:marRight w:val="0"/>
              <w:marTop w:val="0"/>
              <w:marBottom w:val="0"/>
              <w:divBdr>
                <w:top w:val="none" w:sz="0" w:space="0" w:color="auto"/>
                <w:left w:val="none" w:sz="0" w:space="0" w:color="auto"/>
                <w:bottom w:val="none" w:sz="0" w:space="0" w:color="auto"/>
                <w:right w:val="none" w:sz="0" w:space="0" w:color="auto"/>
              </w:divBdr>
            </w:div>
            <w:div w:id="480775575">
              <w:marLeft w:val="0"/>
              <w:marRight w:val="0"/>
              <w:marTop w:val="0"/>
              <w:marBottom w:val="0"/>
              <w:divBdr>
                <w:top w:val="none" w:sz="0" w:space="0" w:color="auto"/>
                <w:left w:val="none" w:sz="0" w:space="0" w:color="auto"/>
                <w:bottom w:val="none" w:sz="0" w:space="0" w:color="auto"/>
                <w:right w:val="none" w:sz="0" w:space="0" w:color="auto"/>
              </w:divBdr>
            </w:div>
            <w:div w:id="1814985299">
              <w:marLeft w:val="0"/>
              <w:marRight w:val="0"/>
              <w:marTop w:val="0"/>
              <w:marBottom w:val="0"/>
              <w:divBdr>
                <w:top w:val="none" w:sz="0" w:space="0" w:color="auto"/>
                <w:left w:val="none" w:sz="0" w:space="0" w:color="auto"/>
                <w:bottom w:val="none" w:sz="0" w:space="0" w:color="auto"/>
                <w:right w:val="none" w:sz="0" w:space="0" w:color="auto"/>
              </w:divBdr>
            </w:div>
          </w:divsChild>
        </w:div>
        <w:div w:id="1255282482">
          <w:marLeft w:val="0"/>
          <w:marRight w:val="0"/>
          <w:marTop w:val="0"/>
          <w:marBottom w:val="0"/>
          <w:divBdr>
            <w:top w:val="none" w:sz="0" w:space="0" w:color="auto"/>
            <w:left w:val="none" w:sz="0" w:space="0" w:color="auto"/>
            <w:bottom w:val="none" w:sz="0" w:space="0" w:color="auto"/>
            <w:right w:val="none" w:sz="0" w:space="0" w:color="auto"/>
          </w:divBdr>
          <w:divsChild>
            <w:div w:id="370156101">
              <w:marLeft w:val="0"/>
              <w:marRight w:val="0"/>
              <w:marTop w:val="0"/>
              <w:marBottom w:val="0"/>
              <w:divBdr>
                <w:top w:val="none" w:sz="0" w:space="0" w:color="auto"/>
                <w:left w:val="none" w:sz="0" w:space="0" w:color="auto"/>
                <w:bottom w:val="none" w:sz="0" w:space="0" w:color="auto"/>
                <w:right w:val="none" w:sz="0" w:space="0" w:color="auto"/>
              </w:divBdr>
            </w:div>
            <w:div w:id="1232734067">
              <w:marLeft w:val="0"/>
              <w:marRight w:val="0"/>
              <w:marTop w:val="0"/>
              <w:marBottom w:val="0"/>
              <w:divBdr>
                <w:top w:val="none" w:sz="0" w:space="0" w:color="auto"/>
                <w:left w:val="none" w:sz="0" w:space="0" w:color="auto"/>
                <w:bottom w:val="none" w:sz="0" w:space="0" w:color="auto"/>
                <w:right w:val="none" w:sz="0" w:space="0" w:color="auto"/>
              </w:divBdr>
            </w:div>
            <w:div w:id="1070082940">
              <w:marLeft w:val="0"/>
              <w:marRight w:val="0"/>
              <w:marTop w:val="0"/>
              <w:marBottom w:val="0"/>
              <w:divBdr>
                <w:top w:val="none" w:sz="0" w:space="0" w:color="auto"/>
                <w:left w:val="none" w:sz="0" w:space="0" w:color="auto"/>
                <w:bottom w:val="none" w:sz="0" w:space="0" w:color="auto"/>
                <w:right w:val="none" w:sz="0" w:space="0" w:color="auto"/>
              </w:divBdr>
            </w:div>
          </w:divsChild>
        </w:div>
        <w:div w:id="1280530711">
          <w:marLeft w:val="0"/>
          <w:marRight w:val="0"/>
          <w:marTop w:val="0"/>
          <w:marBottom w:val="0"/>
          <w:divBdr>
            <w:top w:val="none" w:sz="0" w:space="0" w:color="auto"/>
            <w:left w:val="none" w:sz="0" w:space="0" w:color="auto"/>
            <w:bottom w:val="none" w:sz="0" w:space="0" w:color="auto"/>
            <w:right w:val="none" w:sz="0" w:space="0" w:color="auto"/>
          </w:divBdr>
          <w:divsChild>
            <w:div w:id="1743486769">
              <w:marLeft w:val="0"/>
              <w:marRight w:val="0"/>
              <w:marTop w:val="0"/>
              <w:marBottom w:val="0"/>
              <w:divBdr>
                <w:top w:val="none" w:sz="0" w:space="0" w:color="auto"/>
                <w:left w:val="none" w:sz="0" w:space="0" w:color="auto"/>
                <w:bottom w:val="none" w:sz="0" w:space="0" w:color="auto"/>
                <w:right w:val="none" w:sz="0" w:space="0" w:color="auto"/>
              </w:divBdr>
            </w:div>
            <w:div w:id="663972235">
              <w:marLeft w:val="0"/>
              <w:marRight w:val="0"/>
              <w:marTop w:val="0"/>
              <w:marBottom w:val="0"/>
              <w:divBdr>
                <w:top w:val="none" w:sz="0" w:space="0" w:color="auto"/>
                <w:left w:val="none" w:sz="0" w:space="0" w:color="auto"/>
                <w:bottom w:val="none" w:sz="0" w:space="0" w:color="auto"/>
                <w:right w:val="none" w:sz="0" w:space="0" w:color="auto"/>
              </w:divBdr>
            </w:div>
            <w:div w:id="752243823">
              <w:marLeft w:val="0"/>
              <w:marRight w:val="0"/>
              <w:marTop w:val="0"/>
              <w:marBottom w:val="0"/>
              <w:divBdr>
                <w:top w:val="none" w:sz="0" w:space="0" w:color="auto"/>
                <w:left w:val="none" w:sz="0" w:space="0" w:color="auto"/>
                <w:bottom w:val="none" w:sz="0" w:space="0" w:color="auto"/>
                <w:right w:val="none" w:sz="0" w:space="0" w:color="auto"/>
              </w:divBdr>
            </w:div>
          </w:divsChild>
        </w:div>
        <w:div w:id="247692910">
          <w:marLeft w:val="0"/>
          <w:marRight w:val="0"/>
          <w:marTop w:val="0"/>
          <w:marBottom w:val="0"/>
          <w:divBdr>
            <w:top w:val="none" w:sz="0" w:space="0" w:color="auto"/>
            <w:left w:val="none" w:sz="0" w:space="0" w:color="auto"/>
            <w:bottom w:val="none" w:sz="0" w:space="0" w:color="auto"/>
            <w:right w:val="none" w:sz="0" w:space="0" w:color="auto"/>
          </w:divBdr>
          <w:divsChild>
            <w:div w:id="1669290142">
              <w:marLeft w:val="0"/>
              <w:marRight w:val="0"/>
              <w:marTop w:val="0"/>
              <w:marBottom w:val="0"/>
              <w:divBdr>
                <w:top w:val="none" w:sz="0" w:space="0" w:color="auto"/>
                <w:left w:val="none" w:sz="0" w:space="0" w:color="auto"/>
                <w:bottom w:val="none" w:sz="0" w:space="0" w:color="auto"/>
                <w:right w:val="none" w:sz="0" w:space="0" w:color="auto"/>
              </w:divBdr>
            </w:div>
            <w:div w:id="1484349971">
              <w:marLeft w:val="0"/>
              <w:marRight w:val="0"/>
              <w:marTop w:val="0"/>
              <w:marBottom w:val="0"/>
              <w:divBdr>
                <w:top w:val="none" w:sz="0" w:space="0" w:color="auto"/>
                <w:left w:val="none" w:sz="0" w:space="0" w:color="auto"/>
                <w:bottom w:val="none" w:sz="0" w:space="0" w:color="auto"/>
                <w:right w:val="none" w:sz="0" w:space="0" w:color="auto"/>
              </w:divBdr>
            </w:div>
            <w:div w:id="130558839">
              <w:marLeft w:val="0"/>
              <w:marRight w:val="0"/>
              <w:marTop w:val="0"/>
              <w:marBottom w:val="0"/>
              <w:divBdr>
                <w:top w:val="none" w:sz="0" w:space="0" w:color="auto"/>
                <w:left w:val="none" w:sz="0" w:space="0" w:color="auto"/>
                <w:bottom w:val="none" w:sz="0" w:space="0" w:color="auto"/>
                <w:right w:val="none" w:sz="0" w:space="0" w:color="auto"/>
              </w:divBdr>
            </w:div>
          </w:divsChild>
        </w:div>
        <w:div w:id="770979342">
          <w:marLeft w:val="0"/>
          <w:marRight w:val="0"/>
          <w:marTop w:val="0"/>
          <w:marBottom w:val="0"/>
          <w:divBdr>
            <w:top w:val="none" w:sz="0" w:space="0" w:color="auto"/>
            <w:left w:val="none" w:sz="0" w:space="0" w:color="auto"/>
            <w:bottom w:val="none" w:sz="0" w:space="0" w:color="auto"/>
            <w:right w:val="none" w:sz="0" w:space="0" w:color="auto"/>
          </w:divBdr>
          <w:divsChild>
            <w:div w:id="2121026752">
              <w:marLeft w:val="0"/>
              <w:marRight w:val="0"/>
              <w:marTop w:val="0"/>
              <w:marBottom w:val="0"/>
              <w:divBdr>
                <w:top w:val="none" w:sz="0" w:space="0" w:color="auto"/>
                <w:left w:val="none" w:sz="0" w:space="0" w:color="auto"/>
                <w:bottom w:val="none" w:sz="0" w:space="0" w:color="auto"/>
                <w:right w:val="none" w:sz="0" w:space="0" w:color="auto"/>
              </w:divBdr>
            </w:div>
            <w:div w:id="1984044860">
              <w:marLeft w:val="0"/>
              <w:marRight w:val="0"/>
              <w:marTop w:val="0"/>
              <w:marBottom w:val="0"/>
              <w:divBdr>
                <w:top w:val="none" w:sz="0" w:space="0" w:color="auto"/>
                <w:left w:val="none" w:sz="0" w:space="0" w:color="auto"/>
                <w:bottom w:val="none" w:sz="0" w:space="0" w:color="auto"/>
                <w:right w:val="none" w:sz="0" w:space="0" w:color="auto"/>
              </w:divBdr>
            </w:div>
            <w:div w:id="13326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9530">
      <w:bodyDiv w:val="1"/>
      <w:marLeft w:val="0"/>
      <w:marRight w:val="0"/>
      <w:marTop w:val="0"/>
      <w:marBottom w:val="0"/>
      <w:divBdr>
        <w:top w:val="none" w:sz="0" w:space="0" w:color="auto"/>
        <w:left w:val="none" w:sz="0" w:space="0" w:color="auto"/>
        <w:bottom w:val="none" w:sz="0" w:space="0" w:color="auto"/>
        <w:right w:val="none" w:sz="0" w:space="0" w:color="auto"/>
      </w:divBdr>
      <w:divsChild>
        <w:div w:id="2083680170">
          <w:marLeft w:val="0"/>
          <w:marRight w:val="0"/>
          <w:marTop w:val="0"/>
          <w:marBottom w:val="0"/>
          <w:divBdr>
            <w:top w:val="none" w:sz="0" w:space="0" w:color="auto"/>
            <w:left w:val="none" w:sz="0" w:space="0" w:color="auto"/>
            <w:bottom w:val="none" w:sz="0" w:space="0" w:color="auto"/>
            <w:right w:val="none" w:sz="0" w:space="0" w:color="auto"/>
          </w:divBdr>
        </w:div>
        <w:div w:id="1546916120">
          <w:marLeft w:val="0"/>
          <w:marRight w:val="0"/>
          <w:marTop w:val="0"/>
          <w:marBottom w:val="0"/>
          <w:divBdr>
            <w:top w:val="none" w:sz="0" w:space="0" w:color="auto"/>
            <w:left w:val="none" w:sz="0" w:space="0" w:color="auto"/>
            <w:bottom w:val="none" w:sz="0" w:space="0" w:color="auto"/>
            <w:right w:val="none" w:sz="0" w:space="0" w:color="auto"/>
          </w:divBdr>
          <w:divsChild>
            <w:div w:id="1958903306">
              <w:marLeft w:val="0"/>
              <w:marRight w:val="0"/>
              <w:marTop w:val="0"/>
              <w:marBottom w:val="0"/>
              <w:divBdr>
                <w:top w:val="none" w:sz="0" w:space="0" w:color="auto"/>
                <w:left w:val="none" w:sz="0" w:space="0" w:color="auto"/>
                <w:bottom w:val="none" w:sz="0" w:space="0" w:color="auto"/>
                <w:right w:val="none" w:sz="0" w:space="0" w:color="auto"/>
              </w:divBdr>
            </w:div>
            <w:div w:id="76949379">
              <w:marLeft w:val="0"/>
              <w:marRight w:val="0"/>
              <w:marTop w:val="0"/>
              <w:marBottom w:val="0"/>
              <w:divBdr>
                <w:top w:val="none" w:sz="0" w:space="0" w:color="auto"/>
                <w:left w:val="none" w:sz="0" w:space="0" w:color="auto"/>
                <w:bottom w:val="none" w:sz="0" w:space="0" w:color="auto"/>
                <w:right w:val="none" w:sz="0" w:space="0" w:color="auto"/>
              </w:divBdr>
            </w:div>
            <w:div w:id="1508323404">
              <w:marLeft w:val="0"/>
              <w:marRight w:val="0"/>
              <w:marTop w:val="0"/>
              <w:marBottom w:val="0"/>
              <w:divBdr>
                <w:top w:val="none" w:sz="0" w:space="0" w:color="auto"/>
                <w:left w:val="none" w:sz="0" w:space="0" w:color="auto"/>
                <w:bottom w:val="none" w:sz="0" w:space="0" w:color="auto"/>
                <w:right w:val="none" w:sz="0" w:space="0" w:color="auto"/>
              </w:divBdr>
            </w:div>
          </w:divsChild>
        </w:div>
        <w:div w:id="746616966">
          <w:marLeft w:val="0"/>
          <w:marRight w:val="0"/>
          <w:marTop w:val="0"/>
          <w:marBottom w:val="0"/>
          <w:divBdr>
            <w:top w:val="none" w:sz="0" w:space="0" w:color="auto"/>
            <w:left w:val="none" w:sz="0" w:space="0" w:color="auto"/>
            <w:bottom w:val="none" w:sz="0" w:space="0" w:color="auto"/>
            <w:right w:val="none" w:sz="0" w:space="0" w:color="auto"/>
          </w:divBdr>
          <w:divsChild>
            <w:div w:id="1607038529">
              <w:marLeft w:val="0"/>
              <w:marRight w:val="0"/>
              <w:marTop w:val="0"/>
              <w:marBottom w:val="0"/>
              <w:divBdr>
                <w:top w:val="none" w:sz="0" w:space="0" w:color="auto"/>
                <w:left w:val="none" w:sz="0" w:space="0" w:color="auto"/>
                <w:bottom w:val="none" w:sz="0" w:space="0" w:color="auto"/>
                <w:right w:val="none" w:sz="0" w:space="0" w:color="auto"/>
              </w:divBdr>
            </w:div>
            <w:div w:id="1313413471">
              <w:marLeft w:val="0"/>
              <w:marRight w:val="0"/>
              <w:marTop w:val="0"/>
              <w:marBottom w:val="0"/>
              <w:divBdr>
                <w:top w:val="none" w:sz="0" w:space="0" w:color="auto"/>
                <w:left w:val="none" w:sz="0" w:space="0" w:color="auto"/>
                <w:bottom w:val="none" w:sz="0" w:space="0" w:color="auto"/>
                <w:right w:val="none" w:sz="0" w:space="0" w:color="auto"/>
              </w:divBdr>
            </w:div>
            <w:div w:id="1424689555">
              <w:marLeft w:val="0"/>
              <w:marRight w:val="0"/>
              <w:marTop w:val="0"/>
              <w:marBottom w:val="0"/>
              <w:divBdr>
                <w:top w:val="none" w:sz="0" w:space="0" w:color="auto"/>
                <w:left w:val="none" w:sz="0" w:space="0" w:color="auto"/>
                <w:bottom w:val="none" w:sz="0" w:space="0" w:color="auto"/>
                <w:right w:val="none" w:sz="0" w:space="0" w:color="auto"/>
              </w:divBdr>
            </w:div>
            <w:div w:id="1662346195">
              <w:marLeft w:val="0"/>
              <w:marRight w:val="0"/>
              <w:marTop w:val="0"/>
              <w:marBottom w:val="0"/>
              <w:divBdr>
                <w:top w:val="none" w:sz="0" w:space="0" w:color="auto"/>
                <w:left w:val="none" w:sz="0" w:space="0" w:color="auto"/>
                <w:bottom w:val="none" w:sz="0" w:space="0" w:color="auto"/>
                <w:right w:val="none" w:sz="0" w:space="0" w:color="auto"/>
              </w:divBdr>
            </w:div>
          </w:divsChild>
        </w:div>
        <w:div w:id="1391229366">
          <w:marLeft w:val="0"/>
          <w:marRight w:val="0"/>
          <w:marTop w:val="0"/>
          <w:marBottom w:val="0"/>
          <w:divBdr>
            <w:top w:val="none" w:sz="0" w:space="0" w:color="auto"/>
            <w:left w:val="none" w:sz="0" w:space="0" w:color="auto"/>
            <w:bottom w:val="none" w:sz="0" w:space="0" w:color="auto"/>
            <w:right w:val="none" w:sz="0" w:space="0" w:color="auto"/>
          </w:divBdr>
          <w:divsChild>
            <w:div w:id="1277785319">
              <w:marLeft w:val="0"/>
              <w:marRight w:val="0"/>
              <w:marTop w:val="0"/>
              <w:marBottom w:val="0"/>
              <w:divBdr>
                <w:top w:val="none" w:sz="0" w:space="0" w:color="auto"/>
                <w:left w:val="none" w:sz="0" w:space="0" w:color="auto"/>
                <w:bottom w:val="none" w:sz="0" w:space="0" w:color="auto"/>
                <w:right w:val="none" w:sz="0" w:space="0" w:color="auto"/>
              </w:divBdr>
            </w:div>
            <w:div w:id="1936983567">
              <w:marLeft w:val="0"/>
              <w:marRight w:val="0"/>
              <w:marTop w:val="0"/>
              <w:marBottom w:val="0"/>
              <w:divBdr>
                <w:top w:val="none" w:sz="0" w:space="0" w:color="auto"/>
                <w:left w:val="none" w:sz="0" w:space="0" w:color="auto"/>
                <w:bottom w:val="none" w:sz="0" w:space="0" w:color="auto"/>
                <w:right w:val="none" w:sz="0" w:space="0" w:color="auto"/>
              </w:divBdr>
            </w:div>
            <w:div w:id="107505520">
              <w:marLeft w:val="0"/>
              <w:marRight w:val="0"/>
              <w:marTop w:val="0"/>
              <w:marBottom w:val="0"/>
              <w:divBdr>
                <w:top w:val="none" w:sz="0" w:space="0" w:color="auto"/>
                <w:left w:val="none" w:sz="0" w:space="0" w:color="auto"/>
                <w:bottom w:val="none" w:sz="0" w:space="0" w:color="auto"/>
                <w:right w:val="none" w:sz="0" w:space="0" w:color="auto"/>
              </w:divBdr>
            </w:div>
          </w:divsChild>
        </w:div>
        <w:div w:id="1204757652">
          <w:marLeft w:val="0"/>
          <w:marRight w:val="0"/>
          <w:marTop w:val="0"/>
          <w:marBottom w:val="0"/>
          <w:divBdr>
            <w:top w:val="none" w:sz="0" w:space="0" w:color="auto"/>
            <w:left w:val="none" w:sz="0" w:space="0" w:color="auto"/>
            <w:bottom w:val="none" w:sz="0" w:space="0" w:color="auto"/>
            <w:right w:val="none" w:sz="0" w:space="0" w:color="auto"/>
          </w:divBdr>
          <w:divsChild>
            <w:div w:id="1510411559">
              <w:marLeft w:val="0"/>
              <w:marRight w:val="0"/>
              <w:marTop w:val="0"/>
              <w:marBottom w:val="0"/>
              <w:divBdr>
                <w:top w:val="none" w:sz="0" w:space="0" w:color="auto"/>
                <w:left w:val="none" w:sz="0" w:space="0" w:color="auto"/>
                <w:bottom w:val="none" w:sz="0" w:space="0" w:color="auto"/>
                <w:right w:val="none" w:sz="0" w:space="0" w:color="auto"/>
              </w:divBdr>
            </w:div>
            <w:div w:id="265768674">
              <w:marLeft w:val="0"/>
              <w:marRight w:val="0"/>
              <w:marTop w:val="0"/>
              <w:marBottom w:val="0"/>
              <w:divBdr>
                <w:top w:val="none" w:sz="0" w:space="0" w:color="auto"/>
                <w:left w:val="none" w:sz="0" w:space="0" w:color="auto"/>
                <w:bottom w:val="none" w:sz="0" w:space="0" w:color="auto"/>
                <w:right w:val="none" w:sz="0" w:space="0" w:color="auto"/>
              </w:divBdr>
            </w:div>
            <w:div w:id="12965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5767">
      <w:bodyDiv w:val="1"/>
      <w:marLeft w:val="0"/>
      <w:marRight w:val="0"/>
      <w:marTop w:val="0"/>
      <w:marBottom w:val="0"/>
      <w:divBdr>
        <w:top w:val="none" w:sz="0" w:space="0" w:color="auto"/>
        <w:left w:val="none" w:sz="0" w:space="0" w:color="auto"/>
        <w:bottom w:val="none" w:sz="0" w:space="0" w:color="auto"/>
        <w:right w:val="none" w:sz="0" w:space="0" w:color="auto"/>
      </w:divBdr>
      <w:divsChild>
        <w:div w:id="1374840708">
          <w:marLeft w:val="0"/>
          <w:marRight w:val="0"/>
          <w:marTop w:val="0"/>
          <w:marBottom w:val="0"/>
          <w:divBdr>
            <w:top w:val="none" w:sz="0" w:space="0" w:color="auto"/>
            <w:left w:val="none" w:sz="0" w:space="0" w:color="auto"/>
            <w:bottom w:val="none" w:sz="0" w:space="0" w:color="auto"/>
            <w:right w:val="none" w:sz="0" w:space="0" w:color="auto"/>
          </w:divBdr>
        </w:div>
        <w:div w:id="281812048">
          <w:marLeft w:val="0"/>
          <w:marRight w:val="0"/>
          <w:marTop w:val="0"/>
          <w:marBottom w:val="0"/>
          <w:divBdr>
            <w:top w:val="none" w:sz="0" w:space="0" w:color="auto"/>
            <w:left w:val="none" w:sz="0" w:space="0" w:color="auto"/>
            <w:bottom w:val="none" w:sz="0" w:space="0" w:color="auto"/>
            <w:right w:val="none" w:sz="0" w:space="0" w:color="auto"/>
          </w:divBdr>
          <w:divsChild>
            <w:div w:id="1804695149">
              <w:marLeft w:val="0"/>
              <w:marRight w:val="0"/>
              <w:marTop w:val="0"/>
              <w:marBottom w:val="0"/>
              <w:divBdr>
                <w:top w:val="none" w:sz="0" w:space="0" w:color="auto"/>
                <w:left w:val="none" w:sz="0" w:space="0" w:color="auto"/>
                <w:bottom w:val="none" w:sz="0" w:space="0" w:color="auto"/>
                <w:right w:val="none" w:sz="0" w:space="0" w:color="auto"/>
              </w:divBdr>
            </w:div>
            <w:div w:id="1528252675">
              <w:marLeft w:val="0"/>
              <w:marRight w:val="0"/>
              <w:marTop w:val="0"/>
              <w:marBottom w:val="0"/>
              <w:divBdr>
                <w:top w:val="none" w:sz="0" w:space="0" w:color="auto"/>
                <w:left w:val="none" w:sz="0" w:space="0" w:color="auto"/>
                <w:bottom w:val="none" w:sz="0" w:space="0" w:color="auto"/>
                <w:right w:val="none" w:sz="0" w:space="0" w:color="auto"/>
              </w:divBdr>
            </w:div>
            <w:div w:id="360517406">
              <w:marLeft w:val="0"/>
              <w:marRight w:val="0"/>
              <w:marTop w:val="0"/>
              <w:marBottom w:val="0"/>
              <w:divBdr>
                <w:top w:val="none" w:sz="0" w:space="0" w:color="auto"/>
                <w:left w:val="none" w:sz="0" w:space="0" w:color="auto"/>
                <w:bottom w:val="none" w:sz="0" w:space="0" w:color="auto"/>
                <w:right w:val="none" w:sz="0" w:space="0" w:color="auto"/>
              </w:divBdr>
            </w:div>
          </w:divsChild>
        </w:div>
        <w:div w:id="1450004429">
          <w:marLeft w:val="0"/>
          <w:marRight w:val="0"/>
          <w:marTop w:val="0"/>
          <w:marBottom w:val="0"/>
          <w:divBdr>
            <w:top w:val="none" w:sz="0" w:space="0" w:color="auto"/>
            <w:left w:val="none" w:sz="0" w:space="0" w:color="auto"/>
            <w:bottom w:val="none" w:sz="0" w:space="0" w:color="auto"/>
            <w:right w:val="none" w:sz="0" w:space="0" w:color="auto"/>
          </w:divBdr>
          <w:divsChild>
            <w:div w:id="969555035">
              <w:marLeft w:val="0"/>
              <w:marRight w:val="0"/>
              <w:marTop w:val="0"/>
              <w:marBottom w:val="0"/>
              <w:divBdr>
                <w:top w:val="none" w:sz="0" w:space="0" w:color="auto"/>
                <w:left w:val="none" w:sz="0" w:space="0" w:color="auto"/>
                <w:bottom w:val="none" w:sz="0" w:space="0" w:color="auto"/>
                <w:right w:val="none" w:sz="0" w:space="0" w:color="auto"/>
              </w:divBdr>
            </w:div>
            <w:div w:id="196890337">
              <w:marLeft w:val="0"/>
              <w:marRight w:val="0"/>
              <w:marTop w:val="0"/>
              <w:marBottom w:val="0"/>
              <w:divBdr>
                <w:top w:val="none" w:sz="0" w:space="0" w:color="auto"/>
                <w:left w:val="none" w:sz="0" w:space="0" w:color="auto"/>
                <w:bottom w:val="none" w:sz="0" w:space="0" w:color="auto"/>
                <w:right w:val="none" w:sz="0" w:space="0" w:color="auto"/>
              </w:divBdr>
            </w:div>
            <w:div w:id="903101443">
              <w:marLeft w:val="0"/>
              <w:marRight w:val="0"/>
              <w:marTop w:val="0"/>
              <w:marBottom w:val="0"/>
              <w:divBdr>
                <w:top w:val="none" w:sz="0" w:space="0" w:color="auto"/>
                <w:left w:val="none" w:sz="0" w:space="0" w:color="auto"/>
                <w:bottom w:val="none" w:sz="0" w:space="0" w:color="auto"/>
                <w:right w:val="none" w:sz="0" w:space="0" w:color="auto"/>
              </w:divBdr>
            </w:div>
          </w:divsChild>
        </w:div>
        <w:div w:id="68119713">
          <w:marLeft w:val="0"/>
          <w:marRight w:val="0"/>
          <w:marTop w:val="0"/>
          <w:marBottom w:val="0"/>
          <w:divBdr>
            <w:top w:val="none" w:sz="0" w:space="0" w:color="auto"/>
            <w:left w:val="none" w:sz="0" w:space="0" w:color="auto"/>
            <w:bottom w:val="none" w:sz="0" w:space="0" w:color="auto"/>
            <w:right w:val="none" w:sz="0" w:space="0" w:color="auto"/>
          </w:divBdr>
          <w:divsChild>
            <w:div w:id="217475469">
              <w:marLeft w:val="0"/>
              <w:marRight w:val="0"/>
              <w:marTop w:val="0"/>
              <w:marBottom w:val="0"/>
              <w:divBdr>
                <w:top w:val="none" w:sz="0" w:space="0" w:color="auto"/>
                <w:left w:val="none" w:sz="0" w:space="0" w:color="auto"/>
                <w:bottom w:val="none" w:sz="0" w:space="0" w:color="auto"/>
                <w:right w:val="none" w:sz="0" w:space="0" w:color="auto"/>
              </w:divBdr>
            </w:div>
            <w:div w:id="2015956866">
              <w:marLeft w:val="0"/>
              <w:marRight w:val="0"/>
              <w:marTop w:val="0"/>
              <w:marBottom w:val="0"/>
              <w:divBdr>
                <w:top w:val="none" w:sz="0" w:space="0" w:color="auto"/>
                <w:left w:val="none" w:sz="0" w:space="0" w:color="auto"/>
                <w:bottom w:val="none" w:sz="0" w:space="0" w:color="auto"/>
                <w:right w:val="none" w:sz="0" w:space="0" w:color="auto"/>
              </w:divBdr>
            </w:div>
            <w:div w:id="2065912641">
              <w:marLeft w:val="0"/>
              <w:marRight w:val="0"/>
              <w:marTop w:val="0"/>
              <w:marBottom w:val="0"/>
              <w:divBdr>
                <w:top w:val="none" w:sz="0" w:space="0" w:color="auto"/>
                <w:left w:val="none" w:sz="0" w:space="0" w:color="auto"/>
                <w:bottom w:val="none" w:sz="0" w:space="0" w:color="auto"/>
                <w:right w:val="none" w:sz="0" w:space="0" w:color="auto"/>
              </w:divBdr>
            </w:div>
          </w:divsChild>
        </w:div>
        <w:div w:id="1886066467">
          <w:marLeft w:val="0"/>
          <w:marRight w:val="0"/>
          <w:marTop w:val="0"/>
          <w:marBottom w:val="0"/>
          <w:divBdr>
            <w:top w:val="none" w:sz="0" w:space="0" w:color="auto"/>
            <w:left w:val="none" w:sz="0" w:space="0" w:color="auto"/>
            <w:bottom w:val="none" w:sz="0" w:space="0" w:color="auto"/>
            <w:right w:val="none" w:sz="0" w:space="0" w:color="auto"/>
          </w:divBdr>
          <w:divsChild>
            <w:div w:id="2013601181">
              <w:marLeft w:val="0"/>
              <w:marRight w:val="0"/>
              <w:marTop w:val="0"/>
              <w:marBottom w:val="0"/>
              <w:divBdr>
                <w:top w:val="none" w:sz="0" w:space="0" w:color="auto"/>
                <w:left w:val="none" w:sz="0" w:space="0" w:color="auto"/>
                <w:bottom w:val="none" w:sz="0" w:space="0" w:color="auto"/>
                <w:right w:val="none" w:sz="0" w:space="0" w:color="auto"/>
              </w:divBdr>
            </w:div>
            <w:div w:id="492836552">
              <w:marLeft w:val="0"/>
              <w:marRight w:val="0"/>
              <w:marTop w:val="0"/>
              <w:marBottom w:val="0"/>
              <w:divBdr>
                <w:top w:val="none" w:sz="0" w:space="0" w:color="auto"/>
                <w:left w:val="none" w:sz="0" w:space="0" w:color="auto"/>
                <w:bottom w:val="none" w:sz="0" w:space="0" w:color="auto"/>
                <w:right w:val="none" w:sz="0" w:space="0" w:color="auto"/>
              </w:divBdr>
            </w:div>
            <w:div w:id="2053922375">
              <w:marLeft w:val="0"/>
              <w:marRight w:val="0"/>
              <w:marTop w:val="0"/>
              <w:marBottom w:val="0"/>
              <w:divBdr>
                <w:top w:val="none" w:sz="0" w:space="0" w:color="auto"/>
                <w:left w:val="none" w:sz="0" w:space="0" w:color="auto"/>
                <w:bottom w:val="none" w:sz="0" w:space="0" w:color="auto"/>
                <w:right w:val="none" w:sz="0" w:space="0" w:color="auto"/>
              </w:divBdr>
            </w:div>
          </w:divsChild>
        </w:div>
        <w:div w:id="249850066">
          <w:marLeft w:val="0"/>
          <w:marRight w:val="0"/>
          <w:marTop w:val="0"/>
          <w:marBottom w:val="0"/>
          <w:divBdr>
            <w:top w:val="none" w:sz="0" w:space="0" w:color="auto"/>
            <w:left w:val="none" w:sz="0" w:space="0" w:color="auto"/>
            <w:bottom w:val="none" w:sz="0" w:space="0" w:color="auto"/>
            <w:right w:val="none" w:sz="0" w:space="0" w:color="auto"/>
          </w:divBdr>
          <w:divsChild>
            <w:div w:id="379869293">
              <w:marLeft w:val="0"/>
              <w:marRight w:val="0"/>
              <w:marTop w:val="0"/>
              <w:marBottom w:val="0"/>
              <w:divBdr>
                <w:top w:val="none" w:sz="0" w:space="0" w:color="auto"/>
                <w:left w:val="none" w:sz="0" w:space="0" w:color="auto"/>
                <w:bottom w:val="none" w:sz="0" w:space="0" w:color="auto"/>
                <w:right w:val="none" w:sz="0" w:space="0" w:color="auto"/>
              </w:divBdr>
            </w:div>
            <w:div w:id="1767454431">
              <w:marLeft w:val="0"/>
              <w:marRight w:val="0"/>
              <w:marTop w:val="0"/>
              <w:marBottom w:val="0"/>
              <w:divBdr>
                <w:top w:val="none" w:sz="0" w:space="0" w:color="auto"/>
                <w:left w:val="none" w:sz="0" w:space="0" w:color="auto"/>
                <w:bottom w:val="none" w:sz="0" w:space="0" w:color="auto"/>
                <w:right w:val="none" w:sz="0" w:space="0" w:color="auto"/>
              </w:divBdr>
            </w:div>
          </w:divsChild>
        </w:div>
        <w:div w:id="2106220728">
          <w:marLeft w:val="0"/>
          <w:marRight w:val="0"/>
          <w:marTop w:val="0"/>
          <w:marBottom w:val="0"/>
          <w:divBdr>
            <w:top w:val="none" w:sz="0" w:space="0" w:color="auto"/>
            <w:left w:val="none" w:sz="0" w:space="0" w:color="auto"/>
            <w:bottom w:val="none" w:sz="0" w:space="0" w:color="auto"/>
            <w:right w:val="none" w:sz="0" w:space="0" w:color="auto"/>
          </w:divBdr>
          <w:divsChild>
            <w:div w:id="1484274316">
              <w:marLeft w:val="0"/>
              <w:marRight w:val="0"/>
              <w:marTop w:val="0"/>
              <w:marBottom w:val="0"/>
              <w:divBdr>
                <w:top w:val="none" w:sz="0" w:space="0" w:color="auto"/>
                <w:left w:val="none" w:sz="0" w:space="0" w:color="auto"/>
                <w:bottom w:val="none" w:sz="0" w:space="0" w:color="auto"/>
                <w:right w:val="none" w:sz="0" w:space="0" w:color="auto"/>
              </w:divBdr>
            </w:div>
            <w:div w:id="665860754">
              <w:marLeft w:val="0"/>
              <w:marRight w:val="0"/>
              <w:marTop w:val="0"/>
              <w:marBottom w:val="0"/>
              <w:divBdr>
                <w:top w:val="none" w:sz="0" w:space="0" w:color="auto"/>
                <w:left w:val="none" w:sz="0" w:space="0" w:color="auto"/>
                <w:bottom w:val="none" w:sz="0" w:space="0" w:color="auto"/>
                <w:right w:val="none" w:sz="0" w:space="0" w:color="auto"/>
              </w:divBdr>
            </w:div>
          </w:divsChild>
        </w:div>
        <w:div w:id="674234555">
          <w:marLeft w:val="0"/>
          <w:marRight w:val="0"/>
          <w:marTop w:val="0"/>
          <w:marBottom w:val="0"/>
          <w:divBdr>
            <w:top w:val="none" w:sz="0" w:space="0" w:color="auto"/>
            <w:left w:val="none" w:sz="0" w:space="0" w:color="auto"/>
            <w:bottom w:val="none" w:sz="0" w:space="0" w:color="auto"/>
            <w:right w:val="none" w:sz="0" w:space="0" w:color="auto"/>
          </w:divBdr>
          <w:divsChild>
            <w:div w:id="111680932">
              <w:marLeft w:val="0"/>
              <w:marRight w:val="0"/>
              <w:marTop w:val="0"/>
              <w:marBottom w:val="0"/>
              <w:divBdr>
                <w:top w:val="none" w:sz="0" w:space="0" w:color="auto"/>
                <w:left w:val="none" w:sz="0" w:space="0" w:color="auto"/>
                <w:bottom w:val="none" w:sz="0" w:space="0" w:color="auto"/>
                <w:right w:val="none" w:sz="0" w:space="0" w:color="auto"/>
              </w:divBdr>
            </w:div>
            <w:div w:id="999191658">
              <w:marLeft w:val="0"/>
              <w:marRight w:val="0"/>
              <w:marTop w:val="0"/>
              <w:marBottom w:val="0"/>
              <w:divBdr>
                <w:top w:val="none" w:sz="0" w:space="0" w:color="auto"/>
                <w:left w:val="none" w:sz="0" w:space="0" w:color="auto"/>
                <w:bottom w:val="none" w:sz="0" w:space="0" w:color="auto"/>
                <w:right w:val="none" w:sz="0" w:space="0" w:color="auto"/>
              </w:divBdr>
            </w:div>
          </w:divsChild>
        </w:div>
        <w:div w:id="1744181726">
          <w:marLeft w:val="0"/>
          <w:marRight w:val="0"/>
          <w:marTop w:val="0"/>
          <w:marBottom w:val="0"/>
          <w:divBdr>
            <w:top w:val="none" w:sz="0" w:space="0" w:color="auto"/>
            <w:left w:val="none" w:sz="0" w:space="0" w:color="auto"/>
            <w:bottom w:val="none" w:sz="0" w:space="0" w:color="auto"/>
            <w:right w:val="none" w:sz="0" w:space="0" w:color="auto"/>
          </w:divBdr>
          <w:divsChild>
            <w:div w:id="2127192335">
              <w:marLeft w:val="0"/>
              <w:marRight w:val="0"/>
              <w:marTop w:val="0"/>
              <w:marBottom w:val="0"/>
              <w:divBdr>
                <w:top w:val="none" w:sz="0" w:space="0" w:color="auto"/>
                <w:left w:val="none" w:sz="0" w:space="0" w:color="auto"/>
                <w:bottom w:val="none" w:sz="0" w:space="0" w:color="auto"/>
                <w:right w:val="none" w:sz="0" w:space="0" w:color="auto"/>
              </w:divBdr>
            </w:div>
            <w:div w:id="370616202">
              <w:marLeft w:val="0"/>
              <w:marRight w:val="0"/>
              <w:marTop w:val="0"/>
              <w:marBottom w:val="0"/>
              <w:divBdr>
                <w:top w:val="none" w:sz="0" w:space="0" w:color="auto"/>
                <w:left w:val="none" w:sz="0" w:space="0" w:color="auto"/>
                <w:bottom w:val="none" w:sz="0" w:space="0" w:color="auto"/>
                <w:right w:val="none" w:sz="0" w:space="0" w:color="auto"/>
              </w:divBdr>
            </w:div>
          </w:divsChild>
        </w:div>
        <w:div w:id="353724585">
          <w:marLeft w:val="0"/>
          <w:marRight w:val="0"/>
          <w:marTop w:val="0"/>
          <w:marBottom w:val="0"/>
          <w:divBdr>
            <w:top w:val="none" w:sz="0" w:space="0" w:color="auto"/>
            <w:left w:val="none" w:sz="0" w:space="0" w:color="auto"/>
            <w:bottom w:val="none" w:sz="0" w:space="0" w:color="auto"/>
            <w:right w:val="none" w:sz="0" w:space="0" w:color="auto"/>
          </w:divBdr>
          <w:divsChild>
            <w:div w:id="1830780157">
              <w:marLeft w:val="0"/>
              <w:marRight w:val="0"/>
              <w:marTop w:val="0"/>
              <w:marBottom w:val="0"/>
              <w:divBdr>
                <w:top w:val="none" w:sz="0" w:space="0" w:color="auto"/>
                <w:left w:val="none" w:sz="0" w:space="0" w:color="auto"/>
                <w:bottom w:val="none" w:sz="0" w:space="0" w:color="auto"/>
                <w:right w:val="none" w:sz="0" w:space="0" w:color="auto"/>
              </w:divBdr>
            </w:div>
            <w:div w:id="405962039">
              <w:marLeft w:val="0"/>
              <w:marRight w:val="0"/>
              <w:marTop w:val="0"/>
              <w:marBottom w:val="0"/>
              <w:divBdr>
                <w:top w:val="none" w:sz="0" w:space="0" w:color="auto"/>
                <w:left w:val="none" w:sz="0" w:space="0" w:color="auto"/>
                <w:bottom w:val="none" w:sz="0" w:space="0" w:color="auto"/>
                <w:right w:val="none" w:sz="0" w:space="0" w:color="auto"/>
              </w:divBdr>
            </w:div>
            <w:div w:id="1487624418">
              <w:marLeft w:val="0"/>
              <w:marRight w:val="0"/>
              <w:marTop w:val="0"/>
              <w:marBottom w:val="0"/>
              <w:divBdr>
                <w:top w:val="none" w:sz="0" w:space="0" w:color="auto"/>
                <w:left w:val="none" w:sz="0" w:space="0" w:color="auto"/>
                <w:bottom w:val="none" w:sz="0" w:space="0" w:color="auto"/>
                <w:right w:val="none" w:sz="0" w:space="0" w:color="auto"/>
              </w:divBdr>
            </w:div>
            <w:div w:id="7223853">
              <w:marLeft w:val="0"/>
              <w:marRight w:val="0"/>
              <w:marTop w:val="0"/>
              <w:marBottom w:val="0"/>
              <w:divBdr>
                <w:top w:val="none" w:sz="0" w:space="0" w:color="auto"/>
                <w:left w:val="none" w:sz="0" w:space="0" w:color="auto"/>
                <w:bottom w:val="none" w:sz="0" w:space="0" w:color="auto"/>
                <w:right w:val="none" w:sz="0" w:space="0" w:color="auto"/>
              </w:divBdr>
            </w:div>
            <w:div w:id="1826318187">
              <w:marLeft w:val="0"/>
              <w:marRight w:val="0"/>
              <w:marTop w:val="0"/>
              <w:marBottom w:val="0"/>
              <w:divBdr>
                <w:top w:val="none" w:sz="0" w:space="0" w:color="auto"/>
                <w:left w:val="none" w:sz="0" w:space="0" w:color="auto"/>
                <w:bottom w:val="none" w:sz="0" w:space="0" w:color="auto"/>
                <w:right w:val="none" w:sz="0" w:space="0" w:color="auto"/>
              </w:divBdr>
            </w:div>
          </w:divsChild>
        </w:div>
        <w:div w:id="779640450">
          <w:marLeft w:val="0"/>
          <w:marRight w:val="0"/>
          <w:marTop w:val="0"/>
          <w:marBottom w:val="0"/>
          <w:divBdr>
            <w:top w:val="none" w:sz="0" w:space="0" w:color="auto"/>
            <w:left w:val="none" w:sz="0" w:space="0" w:color="auto"/>
            <w:bottom w:val="none" w:sz="0" w:space="0" w:color="auto"/>
            <w:right w:val="none" w:sz="0" w:space="0" w:color="auto"/>
          </w:divBdr>
          <w:divsChild>
            <w:div w:id="1334410338">
              <w:marLeft w:val="0"/>
              <w:marRight w:val="0"/>
              <w:marTop w:val="0"/>
              <w:marBottom w:val="0"/>
              <w:divBdr>
                <w:top w:val="none" w:sz="0" w:space="0" w:color="auto"/>
                <w:left w:val="none" w:sz="0" w:space="0" w:color="auto"/>
                <w:bottom w:val="none" w:sz="0" w:space="0" w:color="auto"/>
                <w:right w:val="none" w:sz="0" w:space="0" w:color="auto"/>
              </w:divBdr>
            </w:div>
            <w:div w:id="1974947362">
              <w:marLeft w:val="0"/>
              <w:marRight w:val="0"/>
              <w:marTop w:val="0"/>
              <w:marBottom w:val="0"/>
              <w:divBdr>
                <w:top w:val="none" w:sz="0" w:space="0" w:color="auto"/>
                <w:left w:val="none" w:sz="0" w:space="0" w:color="auto"/>
                <w:bottom w:val="none" w:sz="0" w:space="0" w:color="auto"/>
                <w:right w:val="none" w:sz="0" w:space="0" w:color="auto"/>
              </w:divBdr>
            </w:div>
            <w:div w:id="233011750">
              <w:marLeft w:val="0"/>
              <w:marRight w:val="0"/>
              <w:marTop w:val="0"/>
              <w:marBottom w:val="0"/>
              <w:divBdr>
                <w:top w:val="none" w:sz="0" w:space="0" w:color="auto"/>
                <w:left w:val="none" w:sz="0" w:space="0" w:color="auto"/>
                <w:bottom w:val="none" w:sz="0" w:space="0" w:color="auto"/>
                <w:right w:val="none" w:sz="0" w:space="0" w:color="auto"/>
              </w:divBdr>
            </w:div>
          </w:divsChild>
        </w:div>
        <w:div w:id="1399091028">
          <w:marLeft w:val="0"/>
          <w:marRight w:val="0"/>
          <w:marTop w:val="0"/>
          <w:marBottom w:val="0"/>
          <w:divBdr>
            <w:top w:val="none" w:sz="0" w:space="0" w:color="auto"/>
            <w:left w:val="none" w:sz="0" w:space="0" w:color="auto"/>
            <w:bottom w:val="none" w:sz="0" w:space="0" w:color="auto"/>
            <w:right w:val="none" w:sz="0" w:space="0" w:color="auto"/>
          </w:divBdr>
          <w:divsChild>
            <w:div w:id="1337029020">
              <w:marLeft w:val="0"/>
              <w:marRight w:val="0"/>
              <w:marTop w:val="0"/>
              <w:marBottom w:val="0"/>
              <w:divBdr>
                <w:top w:val="none" w:sz="0" w:space="0" w:color="auto"/>
                <w:left w:val="none" w:sz="0" w:space="0" w:color="auto"/>
                <w:bottom w:val="none" w:sz="0" w:space="0" w:color="auto"/>
                <w:right w:val="none" w:sz="0" w:space="0" w:color="auto"/>
              </w:divBdr>
            </w:div>
            <w:div w:id="612782937">
              <w:marLeft w:val="0"/>
              <w:marRight w:val="0"/>
              <w:marTop w:val="0"/>
              <w:marBottom w:val="0"/>
              <w:divBdr>
                <w:top w:val="none" w:sz="0" w:space="0" w:color="auto"/>
                <w:left w:val="none" w:sz="0" w:space="0" w:color="auto"/>
                <w:bottom w:val="none" w:sz="0" w:space="0" w:color="auto"/>
                <w:right w:val="none" w:sz="0" w:space="0" w:color="auto"/>
              </w:divBdr>
            </w:div>
            <w:div w:id="651373446">
              <w:marLeft w:val="0"/>
              <w:marRight w:val="0"/>
              <w:marTop w:val="0"/>
              <w:marBottom w:val="0"/>
              <w:divBdr>
                <w:top w:val="none" w:sz="0" w:space="0" w:color="auto"/>
                <w:left w:val="none" w:sz="0" w:space="0" w:color="auto"/>
                <w:bottom w:val="none" w:sz="0" w:space="0" w:color="auto"/>
                <w:right w:val="none" w:sz="0" w:space="0" w:color="auto"/>
              </w:divBdr>
            </w:div>
          </w:divsChild>
        </w:div>
        <w:div w:id="1078210412">
          <w:marLeft w:val="0"/>
          <w:marRight w:val="0"/>
          <w:marTop w:val="0"/>
          <w:marBottom w:val="0"/>
          <w:divBdr>
            <w:top w:val="none" w:sz="0" w:space="0" w:color="auto"/>
            <w:left w:val="none" w:sz="0" w:space="0" w:color="auto"/>
            <w:bottom w:val="none" w:sz="0" w:space="0" w:color="auto"/>
            <w:right w:val="none" w:sz="0" w:space="0" w:color="auto"/>
          </w:divBdr>
          <w:divsChild>
            <w:div w:id="188034190">
              <w:marLeft w:val="0"/>
              <w:marRight w:val="0"/>
              <w:marTop w:val="0"/>
              <w:marBottom w:val="0"/>
              <w:divBdr>
                <w:top w:val="none" w:sz="0" w:space="0" w:color="auto"/>
                <w:left w:val="none" w:sz="0" w:space="0" w:color="auto"/>
                <w:bottom w:val="none" w:sz="0" w:space="0" w:color="auto"/>
                <w:right w:val="none" w:sz="0" w:space="0" w:color="auto"/>
              </w:divBdr>
            </w:div>
            <w:div w:id="12980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0549">
      <w:bodyDiv w:val="1"/>
      <w:marLeft w:val="0"/>
      <w:marRight w:val="0"/>
      <w:marTop w:val="0"/>
      <w:marBottom w:val="0"/>
      <w:divBdr>
        <w:top w:val="none" w:sz="0" w:space="0" w:color="auto"/>
        <w:left w:val="none" w:sz="0" w:space="0" w:color="auto"/>
        <w:bottom w:val="none" w:sz="0" w:space="0" w:color="auto"/>
        <w:right w:val="none" w:sz="0" w:space="0" w:color="auto"/>
      </w:divBdr>
      <w:divsChild>
        <w:div w:id="772747733">
          <w:marLeft w:val="0"/>
          <w:marRight w:val="0"/>
          <w:marTop w:val="0"/>
          <w:marBottom w:val="0"/>
          <w:divBdr>
            <w:top w:val="none" w:sz="0" w:space="0" w:color="auto"/>
            <w:left w:val="none" w:sz="0" w:space="0" w:color="auto"/>
            <w:bottom w:val="none" w:sz="0" w:space="0" w:color="auto"/>
            <w:right w:val="none" w:sz="0" w:space="0" w:color="auto"/>
          </w:divBdr>
        </w:div>
        <w:div w:id="456800810">
          <w:marLeft w:val="0"/>
          <w:marRight w:val="0"/>
          <w:marTop w:val="0"/>
          <w:marBottom w:val="0"/>
          <w:divBdr>
            <w:top w:val="none" w:sz="0" w:space="0" w:color="auto"/>
            <w:left w:val="none" w:sz="0" w:space="0" w:color="auto"/>
            <w:bottom w:val="none" w:sz="0" w:space="0" w:color="auto"/>
            <w:right w:val="none" w:sz="0" w:space="0" w:color="auto"/>
          </w:divBdr>
          <w:divsChild>
            <w:div w:id="1183938911">
              <w:marLeft w:val="0"/>
              <w:marRight w:val="0"/>
              <w:marTop w:val="0"/>
              <w:marBottom w:val="0"/>
              <w:divBdr>
                <w:top w:val="none" w:sz="0" w:space="0" w:color="auto"/>
                <w:left w:val="none" w:sz="0" w:space="0" w:color="auto"/>
                <w:bottom w:val="none" w:sz="0" w:space="0" w:color="auto"/>
                <w:right w:val="none" w:sz="0" w:space="0" w:color="auto"/>
              </w:divBdr>
            </w:div>
            <w:div w:id="1382246001">
              <w:marLeft w:val="0"/>
              <w:marRight w:val="0"/>
              <w:marTop w:val="0"/>
              <w:marBottom w:val="0"/>
              <w:divBdr>
                <w:top w:val="none" w:sz="0" w:space="0" w:color="auto"/>
                <w:left w:val="none" w:sz="0" w:space="0" w:color="auto"/>
                <w:bottom w:val="none" w:sz="0" w:space="0" w:color="auto"/>
                <w:right w:val="none" w:sz="0" w:space="0" w:color="auto"/>
              </w:divBdr>
            </w:div>
            <w:div w:id="533274296">
              <w:marLeft w:val="0"/>
              <w:marRight w:val="0"/>
              <w:marTop w:val="0"/>
              <w:marBottom w:val="0"/>
              <w:divBdr>
                <w:top w:val="none" w:sz="0" w:space="0" w:color="auto"/>
                <w:left w:val="none" w:sz="0" w:space="0" w:color="auto"/>
                <w:bottom w:val="none" w:sz="0" w:space="0" w:color="auto"/>
                <w:right w:val="none" w:sz="0" w:space="0" w:color="auto"/>
              </w:divBdr>
            </w:div>
          </w:divsChild>
        </w:div>
        <w:div w:id="314534257">
          <w:marLeft w:val="0"/>
          <w:marRight w:val="0"/>
          <w:marTop w:val="0"/>
          <w:marBottom w:val="0"/>
          <w:divBdr>
            <w:top w:val="none" w:sz="0" w:space="0" w:color="auto"/>
            <w:left w:val="none" w:sz="0" w:space="0" w:color="auto"/>
            <w:bottom w:val="none" w:sz="0" w:space="0" w:color="auto"/>
            <w:right w:val="none" w:sz="0" w:space="0" w:color="auto"/>
          </w:divBdr>
          <w:divsChild>
            <w:div w:id="127090273">
              <w:marLeft w:val="0"/>
              <w:marRight w:val="0"/>
              <w:marTop w:val="0"/>
              <w:marBottom w:val="0"/>
              <w:divBdr>
                <w:top w:val="none" w:sz="0" w:space="0" w:color="auto"/>
                <w:left w:val="none" w:sz="0" w:space="0" w:color="auto"/>
                <w:bottom w:val="none" w:sz="0" w:space="0" w:color="auto"/>
                <w:right w:val="none" w:sz="0" w:space="0" w:color="auto"/>
              </w:divBdr>
            </w:div>
            <w:div w:id="893931923">
              <w:marLeft w:val="0"/>
              <w:marRight w:val="0"/>
              <w:marTop w:val="0"/>
              <w:marBottom w:val="0"/>
              <w:divBdr>
                <w:top w:val="none" w:sz="0" w:space="0" w:color="auto"/>
                <w:left w:val="none" w:sz="0" w:space="0" w:color="auto"/>
                <w:bottom w:val="none" w:sz="0" w:space="0" w:color="auto"/>
                <w:right w:val="none" w:sz="0" w:space="0" w:color="auto"/>
              </w:divBdr>
            </w:div>
          </w:divsChild>
        </w:div>
        <w:div w:id="314115536">
          <w:marLeft w:val="0"/>
          <w:marRight w:val="0"/>
          <w:marTop w:val="0"/>
          <w:marBottom w:val="0"/>
          <w:divBdr>
            <w:top w:val="none" w:sz="0" w:space="0" w:color="auto"/>
            <w:left w:val="none" w:sz="0" w:space="0" w:color="auto"/>
            <w:bottom w:val="none" w:sz="0" w:space="0" w:color="auto"/>
            <w:right w:val="none" w:sz="0" w:space="0" w:color="auto"/>
          </w:divBdr>
          <w:divsChild>
            <w:div w:id="828204919">
              <w:marLeft w:val="0"/>
              <w:marRight w:val="0"/>
              <w:marTop w:val="0"/>
              <w:marBottom w:val="0"/>
              <w:divBdr>
                <w:top w:val="none" w:sz="0" w:space="0" w:color="auto"/>
                <w:left w:val="none" w:sz="0" w:space="0" w:color="auto"/>
                <w:bottom w:val="none" w:sz="0" w:space="0" w:color="auto"/>
                <w:right w:val="none" w:sz="0" w:space="0" w:color="auto"/>
              </w:divBdr>
            </w:div>
            <w:div w:id="1810318433">
              <w:marLeft w:val="0"/>
              <w:marRight w:val="0"/>
              <w:marTop w:val="0"/>
              <w:marBottom w:val="0"/>
              <w:divBdr>
                <w:top w:val="none" w:sz="0" w:space="0" w:color="auto"/>
                <w:left w:val="none" w:sz="0" w:space="0" w:color="auto"/>
                <w:bottom w:val="none" w:sz="0" w:space="0" w:color="auto"/>
                <w:right w:val="none" w:sz="0" w:space="0" w:color="auto"/>
              </w:divBdr>
            </w:div>
            <w:div w:id="1564680245">
              <w:marLeft w:val="0"/>
              <w:marRight w:val="0"/>
              <w:marTop w:val="0"/>
              <w:marBottom w:val="0"/>
              <w:divBdr>
                <w:top w:val="none" w:sz="0" w:space="0" w:color="auto"/>
                <w:left w:val="none" w:sz="0" w:space="0" w:color="auto"/>
                <w:bottom w:val="none" w:sz="0" w:space="0" w:color="auto"/>
                <w:right w:val="none" w:sz="0" w:space="0" w:color="auto"/>
              </w:divBdr>
            </w:div>
            <w:div w:id="376203532">
              <w:marLeft w:val="0"/>
              <w:marRight w:val="0"/>
              <w:marTop w:val="0"/>
              <w:marBottom w:val="0"/>
              <w:divBdr>
                <w:top w:val="none" w:sz="0" w:space="0" w:color="auto"/>
                <w:left w:val="none" w:sz="0" w:space="0" w:color="auto"/>
                <w:bottom w:val="none" w:sz="0" w:space="0" w:color="auto"/>
                <w:right w:val="none" w:sz="0" w:space="0" w:color="auto"/>
              </w:divBdr>
            </w:div>
          </w:divsChild>
        </w:div>
        <w:div w:id="2115399108">
          <w:marLeft w:val="0"/>
          <w:marRight w:val="0"/>
          <w:marTop w:val="0"/>
          <w:marBottom w:val="0"/>
          <w:divBdr>
            <w:top w:val="none" w:sz="0" w:space="0" w:color="auto"/>
            <w:left w:val="none" w:sz="0" w:space="0" w:color="auto"/>
            <w:bottom w:val="none" w:sz="0" w:space="0" w:color="auto"/>
            <w:right w:val="none" w:sz="0" w:space="0" w:color="auto"/>
          </w:divBdr>
          <w:divsChild>
            <w:div w:id="2141265250">
              <w:marLeft w:val="0"/>
              <w:marRight w:val="0"/>
              <w:marTop w:val="0"/>
              <w:marBottom w:val="0"/>
              <w:divBdr>
                <w:top w:val="none" w:sz="0" w:space="0" w:color="auto"/>
                <w:left w:val="none" w:sz="0" w:space="0" w:color="auto"/>
                <w:bottom w:val="none" w:sz="0" w:space="0" w:color="auto"/>
                <w:right w:val="none" w:sz="0" w:space="0" w:color="auto"/>
              </w:divBdr>
            </w:div>
            <w:div w:id="1336957010">
              <w:marLeft w:val="0"/>
              <w:marRight w:val="0"/>
              <w:marTop w:val="0"/>
              <w:marBottom w:val="0"/>
              <w:divBdr>
                <w:top w:val="none" w:sz="0" w:space="0" w:color="auto"/>
                <w:left w:val="none" w:sz="0" w:space="0" w:color="auto"/>
                <w:bottom w:val="none" w:sz="0" w:space="0" w:color="auto"/>
                <w:right w:val="none" w:sz="0" w:space="0" w:color="auto"/>
              </w:divBdr>
            </w:div>
            <w:div w:id="1456871112">
              <w:marLeft w:val="0"/>
              <w:marRight w:val="0"/>
              <w:marTop w:val="0"/>
              <w:marBottom w:val="0"/>
              <w:divBdr>
                <w:top w:val="none" w:sz="0" w:space="0" w:color="auto"/>
                <w:left w:val="none" w:sz="0" w:space="0" w:color="auto"/>
                <w:bottom w:val="none" w:sz="0" w:space="0" w:color="auto"/>
                <w:right w:val="none" w:sz="0" w:space="0" w:color="auto"/>
              </w:divBdr>
            </w:div>
          </w:divsChild>
        </w:div>
        <w:div w:id="640693596">
          <w:marLeft w:val="0"/>
          <w:marRight w:val="0"/>
          <w:marTop w:val="0"/>
          <w:marBottom w:val="0"/>
          <w:divBdr>
            <w:top w:val="none" w:sz="0" w:space="0" w:color="auto"/>
            <w:left w:val="none" w:sz="0" w:space="0" w:color="auto"/>
            <w:bottom w:val="none" w:sz="0" w:space="0" w:color="auto"/>
            <w:right w:val="none" w:sz="0" w:space="0" w:color="auto"/>
          </w:divBdr>
          <w:divsChild>
            <w:div w:id="403723732">
              <w:marLeft w:val="0"/>
              <w:marRight w:val="0"/>
              <w:marTop w:val="0"/>
              <w:marBottom w:val="0"/>
              <w:divBdr>
                <w:top w:val="none" w:sz="0" w:space="0" w:color="auto"/>
                <w:left w:val="none" w:sz="0" w:space="0" w:color="auto"/>
                <w:bottom w:val="none" w:sz="0" w:space="0" w:color="auto"/>
                <w:right w:val="none" w:sz="0" w:space="0" w:color="auto"/>
              </w:divBdr>
            </w:div>
            <w:div w:id="1162237515">
              <w:marLeft w:val="0"/>
              <w:marRight w:val="0"/>
              <w:marTop w:val="0"/>
              <w:marBottom w:val="0"/>
              <w:divBdr>
                <w:top w:val="none" w:sz="0" w:space="0" w:color="auto"/>
                <w:left w:val="none" w:sz="0" w:space="0" w:color="auto"/>
                <w:bottom w:val="none" w:sz="0" w:space="0" w:color="auto"/>
                <w:right w:val="none" w:sz="0" w:space="0" w:color="auto"/>
              </w:divBdr>
            </w:div>
            <w:div w:id="583034938">
              <w:marLeft w:val="0"/>
              <w:marRight w:val="0"/>
              <w:marTop w:val="0"/>
              <w:marBottom w:val="0"/>
              <w:divBdr>
                <w:top w:val="none" w:sz="0" w:space="0" w:color="auto"/>
                <w:left w:val="none" w:sz="0" w:space="0" w:color="auto"/>
                <w:bottom w:val="none" w:sz="0" w:space="0" w:color="auto"/>
                <w:right w:val="none" w:sz="0" w:space="0" w:color="auto"/>
              </w:divBdr>
            </w:div>
          </w:divsChild>
        </w:div>
        <w:div w:id="820191141">
          <w:marLeft w:val="0"/>
          <w:marRight w:val="0"/>
          <w:marTop w:val="0"/>
          <w:marBottom w:val="0"/>
          <w:divBdr>
            <w:top w:val="none" w:sz="0" w:space="0" w:color="auto"/>
            <w:left w:val="none" w:sz="0" w:space="0" w:color="auto"/>
            <w:bottom w:val="none" w:sz="0" w:space="0" w:color="auto"/>
            <w:right w:val="none" w:sz="0" w:space="0" w:color="auto"/>
          </w:divBdr>
          <w:divsChild>
            <w:div w:id="500319737">
              <w:marLeft w:val="0"/>
              <w:marRight w:val="0"/>
              <w:marTop w:val="0"/>
              <w:marBottom w:val="0"/>
              <w:divBdr>
                <w:top w:val="none" w:sz="0" w:space="0" w:color="auto"/>
                <w:left w:val="none" w:sz="0" w:space="0" w:color="auto"/>
                <w:bottom w:val="none" w:sz="0" w:space="0" w:color="auto"/>
                <w:right w:val="none" w:sz="0" w:space="0" w:color="auto"/>
              </w:divBdr>
            </w:div>
            <w:div w:id="1985619198">
              <w:marLeft w:val="0"/>
              <w:marRight w:val="0"/>
              <w:marTop w:val="0"/>
              <w:marBottom w:val="0"/>
              <w:divBdr>
                <w:top w:val="none" w:sz="0" w:space="0" w:color="auto"/>
                <w:left w:val="none" w:sz="0" w:space="0" w:color="auto"/>
                <w:bottom w:val="none" w:sz="0" w:space="0" w:color="auto"/>
                <w:right w:val="none" w:sz="0" w:space="0" w:color="auto"/>
              </w:divBdr>
            </w:div>
            <w:div w:id="1243101900">
              <w:marLeft w:val="0"/>
              <w:marRight w:val="0"/>
              <w:marTop w:val="0"/>
              <w:marBottom w:val="0"/>
              <w:divBdr>
                <w:top w:val="none" w:sz="0" w:space="0" w:color="auto"/>
                <w:left w:val="none" w:sz="0" w:space="0" w:color="auto"/>
                <w:bottom w:val="none" w:sz="0" w:space="0" w:color="auto"/>
                <w:right w:val="none" w:sz="0" w:space="0" w:color="auto"/>
              </w:divBdr>
            </w:div>
          </w:divsChild>
        </w:div>
        <w:div w:id="577325613">
          <w:marLeft w:val="0"/>
          <w:marRight w:val="0"/>
          <w:marTop w:val="0"/>
          <w:marBottom w:val="0"/>
          <w:divBdr>
            <w:top w:val="none" w:sz="0" w:space="0" w:color="auto"/>
            <w:left w:val="none" w:sz="0" w:space="0" w:color="auto"/>
            <w:bottom w:val="none" w:sz="0" w:space="0" w:color="auto"/>
            <w:right w:val="none" w:sz="0" w:space="0" w:color="auto"/>
          </w:divBdr>
          <w:divsChild>
            <w:div w:id="192807470">
              <w:marLeft w:val="0"/>
              <w:marRight w:val="0"/>
              <w:marTop w:val="0"/>
              <w:marBottom w:val="0"/>
              <w:divBdr>
                <w:top w:val="none" w:sz="0" w:space="0" w:color="auto"/>
                <w:left w:val="none" w:sz="0" w:space="0" w:color="auto"/>
                <w:bottom w:val="none" w:sz="0" w:space="0" w:color="auto"/>
                <w:right w:val="none" w:sz="0" w:space="0" w:color="auto"/>
              </w:divBdr>
            </w:div>
            <w:div w:id="494078149">
              <w:marLeft w:val="0"/>
              <w:marRight w:val="0"/>
              <w:marTop w:val="0"/>
              <w:marBottom w:val="0"/>
              <w:divBdr>
                <w:top w:val="none" w:sz="0" w:space="0" w:color="auto"/>
                <w:left w:val="none" w:sz="0" w:space="0" w:color="auto"/>
                <w:bottom w:val="none" w:sz="0" w:space="0" w:color="auto"/>
                <w:right w:val="none" w:sz="0" w:space="0" w:color="auto"/>
              </w:divBdr>
            </w:div>
            <w:div w:id="1831864371">
              <w:marLeft w:val="0"/>
              <w:marRight w:val="0"/>
              <w:marTop w:val="0"/>
              <w:marBottom w:val="0"/>
              <w:divBdr>
                <w:top w:val="none" w:sz="0" w:space="0" w:color="auto"/>
                <w:left w:val="none" w:sz="0" w:space="0" w:color="auto"/>
                <w:bottom w:val="none" w:sz="0" w:space="0" w:color="auto"/>
                <w:right w:val="none" w:sz="0" w:space="0" w:color="auto"/>
              </w:divBdr>
            </w:div>
          </w:divsChild>
        </w:div>
        <w:div w:id="2077193745">
          <w:marLeft w:val="0"/>
          <w:marRight w:val="0"/>
          <w:marTop w:val="0"/>
          <w:marBottom w:val="0"/>
          <w:divBdr>
            <w:top w:val="none" w:sz="0" w:space="0" w:color="auto"/>
            <w:left w:val="none" w:sz="0" w:space="0" w:color="auto"/>
            <w:bottom w:val="none" w:sz="0" w:space="0" w:color="auto"/>
            <w:right w:val="none" w:sz="0" w:space="0" w:color="auto"/>
          </w:divBdr>
          <w:divsChild>
            <w:div w:id="1305891483">
              <w:marLeft w:val="0"/>
              <w:marRight w:val="0"/>
              <w:marTop w:val="0"/>
              <w:marBottom w:val="0"/>
              <w:divBdr>
                <w:top w:val="none" w:sz="0" w:space="0" w:color="auto"/>
                <w:left w:val="none" w:sz="0" w:space="0" w:color="auto"/>
                <w:bottom w:val="none" w:sz="0" w:space="0" w:color="auto"/>
                <w:right w:val="none" w:sz="0" w:space="0" w:color="auto"/>
              </w:divBdr>
            </w:div>
            <w:div w:id="621883324">
              <w:marLeft w:val="0"/>
              <w:marRight w:val="0"/>
              <w:marTop w:val="0"/>
              <w:marBottom w:val="0"/>
              <w:divBdr>
                <w:top w:val="none" w:sz="0" w:space="0" w:color="auto"/>
                <w:left w:val="none" w:sz="0" w:space="0" w:color="auto"/>
                <w:bottom w:val="none" w:sz="0" w:space="0" w:color="auto"/>
                <w:right w:val="none" w:sz="0" w:space="0" w:color="auto"/>
              </w:divBdr>
            </w:div>
            <w:div w:id="1435980562">
              <w:marLeft w:val="0"/>
              <w:marRight w:val="0"/>
              <w:marTop w:val="0"/>
              <w:marBottom w:val="0"/>
              <w:divBdr>
                <w:top w:val="none" w:sz="0" w:space="0" w:color="auto"/>
                <w:left w:val="none" w:sz="0" w:space="0" w:color="auto"/>
                <w:bottom w:val="none" w:sz="0" w:space="0" w:color="auto"/>
                <w:right w:val="none" w:sz="0" w:space="0" w:color="auto"/>
              </w:divBdr>
            </w:div>
          </w:divsChild>
        </w:div>
        <w:div w:id="693001493">
          <w:marLeft w:val="0"/>
          <w:marRight w:val="0"/>
          <w:marTop w:val="0"/>
          <w:marBottom w:val="0"/>
          <w:divBdr>
            <w:top w:val="none" w:sz="0" w:space="0" w:color="auto"/>
            <w:left w:val="none" w:sz="0" w:space="0" w:color="auto"/>
            <w:bottom w:val="none" w:sz="0" w:space="0" w:color="auto"/>
            <w:right w:val="none" w:sz="0" w:space="0" w:color="auto"/>
          </w:divBdr>
          <w:divsChild>
            <w:div w:id="555622711">
              <w:marLeft w:val="0"/>
              <w:marRight w:val="0"/>
              <w:marTop w:val="0"/>
              <w:marBottom w:val="0"/>
              <w:divBdr>
                <w:top w:val="none" w:sz="0" w:space="0" w:color="auto"/>
                <w:left w:val="none" w:sz="0" w:space="0" w:color="auto"/>
                <w:bottom w:val="none" w:sz="0" w:space="0" w:color="auto"/>
                <w:right w:val="none" w:sz="0" w:space="0" w:color="auto"/>
              </w:divBdr>
            </w:div>
            <w:div w:id="1311247956">
              <w:marLeft w:val="0"/>
              <w:marRight w:val="0"/>
              <w:marTop w:val="0"/>
              <w:marBottom w:val="0"/>
              <w:divBdr>
                <w:top w:val="none" w:sz="0" w:space="0" w:color="auto"/>
                <w:left w:val="none" w:sz="0" w:space="0" w:color="auto"/>
                <w:bottom w:val="none" w:sz="0" w:space="0" w:color="auto"/>
                <w:right w:val="none" w:sz="0" w:space="0" w:color="auto"/>
              </w:divBdr>
            </w:div>
          </w:divsChild>
        </w:div>
        <w:div w:id="1441484658">
          <w:marLeft w:val="0"/>
          <w:marRight w:val="0"/>
          <w:marTop w:val="0"/>
          <w:marBottom w:val="0"/>
          <w:divBdr>
            <w:top w:val="none" w:sz="0" w:space="0" w:color="auto"/>
            <w:left w:val="none" w:sz="0" w:space="0" w:color="auto"/>
            <w:bottom w:val="none" w:sz="0" w:space="0" w:color="auto"/>
            <w:right w:val="none" w:sz="0" w:space="0" w:color="auto"/>
          </w:divBdr>
          <w:divsChild>
            <w:div w:id="170536645">
              <w:marLeft w:val="0"/>
              <w:marRight w:val="0"/>
              <w:marTop w:val="0"/>
              <w:marBottom w:val="0"/>
              <w:divBdr>
                <w:top w:val="none" w:sz="0" w:space="0" w:color="auto"/>
                <w:left w:val="none" w:sz="0" w:space="0" w:color="auto"/>
                <w:bottom w:val="none" w:sz="0" w:space="0" w:color="auto"/>
                <w:right w:val="none" w:sz="0" w:space="0" w:color="auto"/>
              </w:divBdr>
            </w:div>
            <w:div w:id="1282030829">
              <w:marLeft w:val="0"/>
              <w:marRight w:val="0"/>
              <w:marTop w:val="0"/>
              <w:marBottom w:val="0"/>
              <w:divBdr>
                <w:top w:val="none" w:sz="0" w:space="0" w:color="auto"/>
                <w:left w:val="none" w:sz="0" w:space="0" w:color="auto"/>
                <w:bottom w:val="none" w:sz="0" w:space="0" w:color="auto"/>
                <w:right w:val="none" w:sz="0" w:space="0" w:color="auto"/>
              </w:divBdr>
            </w:div>
            <w:div w:id="17631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france.gouv.fr/affichTexteArticle.do;jsessionid=3BDBFA74927106ACBC739AE6A483C6DA.tpdila20v_1?cidTexte=JORFTEXT000000456460&amp;idArticle=LEGIARTI000006402134&amp;dateTexte=20051223" TargetMode="External"/><Relationship Id="rId21" Type="http://schemas.openxmlformats.org/officeDocument/2006/relationships/hyperlink" Target="http://www.legifrance.gouv.fr/affichTexteArticle.do;jsessionid=3BDBFA74927106ACBC739AE6A483C6DA.tpdila20v_1?cidTexte=JORFTEXT000000629800&amp;idArticle=LEGIARTI000006241011&amp;dateTexte=20050515" TargetMode="External"/><Relationship Id="rId42" Type="http://schemas.openxmlformats.org/officeDocument/2006/relationships/hyperlink" Target="http://www.legifrance.gouv.fr/affichCodeArticle.do?cidTexte=LEGITEXT000006070239&amp;idArticle=LEGIARTI000006353036&amp;dateTexte=&amp;categorieLien=cid" TargetMode="External"/><Relationship Id="rId63" Type="http://schemas.openxmlformats.org/officeDocument/2006/relationships/hyperlink" Target="http://www.legifrance.gouv.fr/affichCodeArticle.do;jsessionid=3BDBFA74927106ACBC739AE6A483C6DA.tpdila20v_1?idArticle=LEGIARTI000006353063&amp;cidTexte=LEGITEXT000006070239&amp;dateTexte=20151102" TargetMode="External"/><Relationship Id="rId84" Type="http://schemas.openxmlformats.org/officeDocument/2006/relationships/hyperlink" Target="http://www.legifrance.gouv.fr/affichCodeArticle.do;jsessionid=3BDBFA74927106ACBC739AE6A483C6DA.tpdila20v_1?idArticle=LEGIARTI000006353077&amp;cidTexte=LEGITEXT000006070239&amp;dateTexte=20151102" TargetMode="External"/><Relationship Id="rId138" Type="http://schemas.openxmlformats.org/officeDocument/2006/relationships/hyperlink" Target="http://www.legifrance.gouv.fr/affichCodeArticle.do?cidTexte=LEGITEXT000006070239&amp;idArticle=LEGIARTI000006353038&amp;dateTexte=&amp;categorieLien=cid" TargetMode="External"/><Relationship Id="rId159" Type="http://schemas.openxmlformats.org/officeDocument/2006/relationships/hyperlink" Target="http://www.legifrance.gouv.fr/affichTexteArticle.do;jsessionid=3BDBFA74927106ACBC739AE6A483C6DA.tpdila20v_1?cidTexte=JORFTEXT000000804624&amp;idArticle=LEGIARTI000006500583&amp;dateTexte=20040823" TargetMode="External"/><Relationship Id="rId170" Type="http://schemas.openxmlformats.org/officeDocument/2006/relationships/hyperlink" Target="http://www.legifrance.gouv.fr/affichTexteArticle.do;jsessionid=3BDBFA74927106ACBC739AE6A483C6DA.tpdila20v_1?cidTexte=JORFTEXT000028091134&amp;idArticle=LEGIARTI000028091983&amp;dateTexte=20131021" TargetMode="External"/><Relationship Id="rId191"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205" Type="http://schemas.openxmlformats.org/officeDocument/2006/relationships/hyperlink" Target="http://www.legifrance.gouv.fr/affichCodeArticle.do;jsessionid=3BDBFA74927106ACBC739AE6A483C6DA.tpdila20v_1?idArticle=LEGIARTI000031202084&amp;cidTexte=LEGITEXT000006070239&amp;dateTexte=20151102" TargetMode="External"/><Relationship Id="rId16" Type="http://schemas.openxmlformats.org/officeDocument/2006/relationships/hyperlink" Target="http://www.legifrance.gouv.fr/affichCodeArticle.do?cidTexte=LEGITEXT000006070239&amp;idArticle=LEGIARTI000006353035&amp;dateTexte=&amp;categorieLien=cid" TargetMode="External"/><Relationship Id="rId107" Type="http://schemas.openxmlformats.org/officeDocument/2006/relationships/hyperlink" Target="http://www.legifrance.gouv.fr/affichCodeArticle.do?cidTexte=LEGITEXT000006070239&amp;idArticle=LEGIARTI000006353065&amp;dateTexte=&amp;categorieLien=cid" TargetMode="External"/><Relationship Id="rId11" Type="http://schemas.openxmlformats.org/officeDocument/2006/relationships/hyperlink" Target="http://www.legifrance.gouv.fr/affichCodeArticle.do;jsessionid=3BDBFA74927106ACBC739AE6A483C6DA.tpdila20v_1?idArticle=LEGIARTI000006353035&amp;cidTexte=LEGITEXT000006070239&amp;dateTexte=20151102" TargetMode="External"/><Relationship Id="rId32" Type="http://schemas.openxmlformats.org/officeDocument/2006/relationships/hyperlink" Target="http://www.legifrance.gouv.fr/affichCodeArticle.do?cidTexte=LEGITEXT000006074069&amp;idArticle=LEGIARTI000006797349&amp;dateTexte=&amp;categorieLien=cid" TargetMode="External"/><Relationship Id="rId37" Type="http://schemas.openxmlformats.org/officeDocument/2006/relationships/hyperlink" Target="http://www.legifrance.gouv.fr/affichCodeArticle.do;jsessionid=3BDBFA74927106ACBC739AE6A483C6DA.tpdila20v_1?idArticle=LEGIARTI000006353052&amp;cidTexte=LEGITEXT000006070239&amp;dateTexte=20151102" TargetMode="External"/><Relationship Id="rId53" Type="http://schemas.openxmlformats.org/officeDocument/2006/relationships/hyperlink" Target="http://www.legifrance.gouv.fr/affichCodeArticle.do?cidTexte=LEGITEXT000006070239&amp;idArticle=LEGIARTI000006353264&amp;dateTexte=&amp;categorieLien=cid" TargetMode="External"/><Relationship Id="rId58" Type="http://schemas.openxmlformats.org/officeDocument/2006/relationships/hyperlink" Target="http://www.legifrance.gouv.fr/affichTexte.do;jsessionid=3BDBFA74927106ACBC739AE6A483C6DA.tpdila20v_1?cidTexte=JORFTEXT000000511691&amp;dateTexte=19690512" TargetMode="External"/><Relationship Id="rId74" Type="http://schemas.openxmlformats.org/officeDocument/2006/relationships/hyperlink" Target="http://www.legifrance.gouv.fr/affichCodeArticle.do;jsessionid=3BDBFA74927106ACBC739AE6A483C6DA.tpdila20v_1?idArticle=LEGIARTI000020614527&amp;cidTexte=LEGITEXT000006070239&amp;dateTexte=20151102" TargetMode="External"/><Relationship Id="rId79" Type="http://schemas.openxmlformats.org/officeDocument/2006/relationships/hyperlink" Target="http://www.legifrance.gouv.fr/affichCodeArticle.do?cidTexte=LEGITEXT000006070239&amp;idArticle=LEGIARTI000006353060&amp;dateTexte=&amp;categorieLien=cid" TargetMode="External"/><Relationship Id="rId102" Type="http://schemas.openxmlformats.org/officeDocument/2006/relationships/hyperlink" Target="http://www.legifrance.gouv.fr/affichCodeArticle.do?cidTexte=LEGITEXT000006070239&amp;idArticle=LEGIARTI000006353035&amp;dateTexte=&amp;categorieLien=cid" TargetMode="External"/><Relationship Id="rId123" Type="http://schemas.openxmlformats.org/officeDocument/2006/relationships/hyperlink" Target="http://www.legifrance.gouv.fr/affichCodeArticle.do?cidTexte=LEGITEXT000006070239&amp;idArticle=LEGIARTI000006353036&amp;dateTexte=&amp;categorieLien=cid" TargetMode="External"/><Relationship Id="rId128" Type="http://schemas.openxmlformats.org/officeDocument/2006/relationships/hyperlink" Target="http://www.legifrance.gouv.fr/affichTexteArticle.do;jsessionid=3BDBFA74927106ACBC739AE6A483C6DA.tpdila20v_1?cidTexte=JORFTEXT000000202455&amp;idArticle=LEGIARTI000006356584&amp;dateTexte=19971129" TargetMode="External"/><Relationship Id="rId144" Type="http://schemas.openxmlformats.org/officeDocument/2006/relationships/hyperlink" Target="http://www.legifrance.gouv.fr/affichCodeArticle.do?cidTexte=LEGITEXT000006070933&amp;idArticle=LEGIARTI000006450364&amp;dateTexte=&amp;categorieLien=cid" TargetMode="External"/><Relationship Id="rId149" Type="http://schemas.openxmlformats.org/officeDocument/2006/relationships/hyperlink" Target="http://www.legifrance.gouv.fr/affichCodeArticle.do;jsessionid=3BDBFA74927106ACBC739AE6A483C6DA.tpdila20v_1?idArticle=LEGIARTI000006354418&amp;cidTexte=LEGITEXT000006070239&amp;dateTexte=20151102" TargetMode="External"/><Relationship Id="rId5" Type="http://schemas.openxmlformats.org/officeDocument/2006/relationships/settings" Target="settings.xml"/><Relationship Id="rId90" Type="http://schemas.openxmlformats.org/officeDocument/2006/relationships/hyperlink" Target="http://www.legifrance.gouv.fr/affichCodeArticle.do;jsessionid=3BDBFA74927106ACBC739AE6A483C6DA.tpdila20v_1?idArticle=LEGIARTI000006353080&amp;cidTexte=LEGITEXT000006070239&amp;dateTexte=20151102" TargetMode="External"/><Relationship Id="rId95" Type="http://schemas.openxmlformats.org/officeDocument/2006/relationships/hyperlink" Target="http://www.legifrance.gouv.fr/affichCodeArticle.do?cidTexte=LEGITEXT000006070239&amp;idArticle=LEGIARTI000006353035&amp;dateTexte=&amp;categorieLien=cid" TargetMode="External"/><Relationship Id="rId160" Type="http://schemas.openxmlformats.org/officeDocument/2006/relationships/hyperlink" Target="http://www.legifrance.gouv.fr/affichCodeArticle.do;jsessionid=3BDBFA74927106ACBC739AE6A483C6DA.tpdila20v_1?idArticle=LEGIARTI000006354426&amp;cidTexte=LEGITEXT000006070239&amp;dateTexte=20151102" TargetMode="External"/><Relationship Id="rId165" Type="http://schemas.openxmlformats.org/officeDocument/2006/relationships/hyperlink" Target="http://www.legifrance.gouv.fr/affichTexteArticle.do;jsessionid=3BDBFA74927106ACBC739AE6A483C6DA.tpdila20v_1?cidTexte=JORFTEXT000000804624&amp;idArticle=LEGIARTI000006500583&amp;dateTexte=20040823" TargetMode="External"/><Relationship Id="rId181" Type="http://schemas.openxmlformats.org/officeDocument/2006/relationships/hyperlink" Target="http://www.legifrance.gouv.fr/affichTexteArticle.do;jsessionid=3BDBFA74927106ACBC739AE6A483C6DA.tpdila20v_1?cidTexte=JORFTEXT000000615148&amp;idArticle=LEGIARTI000006402508&amp;dateTexte=20061014" TargetMode="External"/><Relationship Id="rId186"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22" Type="http://schemas.openxmlformats.org/officeDocument/2006/relationships/hyperlink" Target="http://www.legifrance.gouv.fr/affichCodeArticle.do;jsessionid=3BDBFA74927106ACBC739AE6A483C6DA.tpdila20v_1?idArticle=LEGIARTI000006353042&amp;cidTexte=LEGITEXT000006070239&amp;dateTexte=20151102" TargetMode="External"/><Relationship Id="rId27" Type="http://schemas.openxmlformats.org/officeDocument/2006/relationships/hyperlink" Target="http://www.legifrance.gouv.fr/affichTexteArticle.do;jsessionid=3BDBFA74927106ACBC739AE6A483C6DA.tpdila20v_1?cidTexte=JORFTEXT000000629800&amp;idArticle=LEGIARTI000006241011&amp;dateTexte=20050515" TargetMode="External"/><Relationship Id="rId43" Type="http://schemas.openxmlformats.org/officeDocument/2006/relationships/hyperlink" Target="http://www.legifrance.gouv.fr/affichCodeArticle.do?cidTexte=LEGITEXT000006070239&amp;idArticle=LEGIARTI000006353038&amp;dateTexte=&amp;categorieLien=cid" TargetMode="External"/><Relationship Id="rId48" Type="http://schemas.openxmlformats.org/officeDocument/2006/relationships/hyperlink" Target="http://www.legifrance.gouv.fr/affichTexteArticle.do;jsessionid=3BDBFA74927106ACBC739AE6A483C6DA.tpdila20v_1?cidTexte=JORFTEXT000000206894&amp;idArticle=LEGIARTI000006657977&amp;dateTexte=19980801" TargetMode="External"/><Relationship Id="rId64" Type="http://schemas.openxmlformats.org/officeDocument/2006/relationships/hyperlink" Target="http://www.legifrance.gouv.fr/affichTexteArticle.do;jsessionid=3BDBFA74927106ACBC739AE6A483C6DA.tpdila20v_1?cidTexte=JORFTEXT000000321646&amp;idArticle=LEGIARTI000006355282&amp;dateTexte=19880313" TargetMode="External"/><Relationship Id="rId69" Type="http://schemas.openxmlformats.org/officeDocument/2006/relationships/hyperlink" Target="http://www.legifrance.gouv.fr/affichCodeArticle.do;jsessionid=3BDBFA74927106ACBC739AE6A483C6DA.tpdila20v_1?idArticle=LEGIARTI000020614532&amp;cidTexte=LEGITEXT000006070239&amp;dateTexte=20151102" TargetMode="External"/><Relationship Id="rId113" Type="http://schemas.openxmlformats.org/officeDocument/2006/relationships/hyperlink" Target="http://www.legifrance.gouv.fr/affichCodeArticle.do?cidTexte=LEGITEXT000006070239&amp;idArticle=LEGIARTI000006354395&amp;dateTexte=&amp;categorieLien=cid" TargetMode="External"/><Relationship Id="rId118" Type="http://schemas.openxmlformats.org/officeDocument/2006/relationships/hyperlink" Target="http://www.legifrance.gouv.fr/affichCodeArticle.do?cidTexte=LEGITEXT000006070239&amp;idArticle=LEGIARTI000006354390&amp;dateTexte=&amp;categorieLien=cid" TargetMode="External"/><Relationship Id="rId134" Type="http://schemas.openxmlformats.org/officeDocument/2006/relationships/hyperlink" Target="http://www.legifrance.gouv.fr/affichCodeArticle.do?cidTexte=LEGITEXT000006070239&amp;idArticle=LEGIARTI000006353060&amp;dateTexte=&amp;categorieLien=cid" TargetMode="External"/><Relationship Id="rId139" Type="http://schemas.openxmlformats.org/officeDocument/2006/relationships/hyperlink" Target="http://www.legifrance.gouv.fr/affichCodeArticle.do;jsessionid=3BDBFA74927106ACBC739AE6A483C6DA.tpdila20v_1?idArticle=LEGIARTI000006354407&amp;cidTexte=LEGITEXT000006070239&amp;dateTexte=20151102" TargetMode="External"/><Relationship Id="rId80" Type="http://schemas.openxmlformats.org/officeDocument/2006/relationships/hyperlink" Target="http://www.legifrance.gouv.fr/affichCodeArticle.do;jsessionid=3BDBFA74927106ACBC739AE6A483C6DA.tpdila20v_1?idArticle=LEGIARTI000006353073&amp;cidTexte=LEGITEXT000006070239&amp;dateTexte=20151102" TargetMode="External"/><Relationship Id="rId85" Type="http://schemas.openxmlformats.org/officeDocument/2006/relationships/hyperlink" Target="http://www.legifrance.gouv.fr/affichCodeArticle.do;jsessionid=3BDBFA74927106ACBC739AE6A483C6DA.tpdila20v_1?idArticle=LEGIARTI000006353078&amp;cidTexte=LEGITEXT000006070239&amp;dateTexte=20151102" TargetMode="External"/><Relationship Id="rId150"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55"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71" Type="http://schemas.openxmlformats.org/officeDocument/2006/relationships/hyperlink" Target="http://www.legifrance.gouv.fr/affichCodeArticle.do;jsessionid=3BDBFA74927106ACBC739AE6A483C6DA.tpdila20v_1?idArticle=LEGIARTI000006354439&amp;cidTexte=LEGITEXT000006070239&amp;dateTexte=20151102" TargetMode="External"/><Relationship Id="rId176" Type="http://schemas.openxmlformats.org/officeDocument/2006/relationships/hyperlink" Target="http://www.legifrance.gouv.fr/affichTexteArticle.do;jsessionid=3BDBFA74927106ACBC739AE6A483C6DA.tpdila20v_1?cidTexte=JORFTEXT000000615148&amp;idArticle=LEGIARTI000006402508&amp;dateTexte=20061014" TargetMode="External"/><Relationship Id="rId192" Type="http://schemas.openxmlformats.org/officeDocument/2006/relationships/hyperlink" Target="http://www.legifrance.gouv.fr/affichCodeArticle.do?cidTexte=LEGITEXT000006070239&amp;idArticle=LEGIARTI000006353054&amp;dateTexte=&amp;categorieLien=cid" TargetMode="External"/><Relationship Id="rId197" Type="http://schemas.openxmlformats.org/officeDocument/2006/relationships/hyperlink" Target="http://www.legifrance.gouv.fr/affichTexteArticle.do;jsessionid=3BDBFA74927106ACBC739AE6A483C6DA.tpdila20v_1?cidTexte=JORFTEXT000000706809&amp;idArticle=LEGIARTI000006403348&amp;dateTexte=20071129" TargetMode="External"/><Relationship Id="rId206" Type="http://schemas.openxmlformats.org/officeDocument/2006/relationships/hyperlink" Target="http://www.legifrance.gouv.fr/affichTexteArticle.do;jsessionid=3BDBFA74927106ACBC739AE6A483C6DA.tpdila20v_1?cidTexte=JORFTEXT000031199964&amp;idArticle=LEGIARTI000031200601&amp;dateTexte=20150923" TargetMode="External"/><Relationship Id="rId201" Type="http://schemas.openxmlformats.org/officeDocument/2006/relationships/hyperlink" Target="http://www.legifrance.gouv.fr/affichCodeArticle.do?cidTexte=LEGITEXT000006070239&amp;idArticle=LEGIARTI000006353608&amp;dateTexte=&amp;categorieLien=cid" TargetMode="External"/><Relationship Id="rId12" Type="http://schemas.openxmlformats.org/officeDocument/2006/relationships/hyperlink" Target="http://www.legifrance.gouv.fr/affichTexte.do;jsessionid=3BDBFA74927106ACBC739AE6A483C6DA.tpdila20v_1?cidTexte=JORFTEXT000000880195&amp;dateTexte=19661231" TargetMode="External"/><Relationship Id="rId17" Type="http://schemas.openxmlformats.org/officeDocument/2006/relationships/hyperlink" Target="http://www.legifrance.gouv.fr/affichCodeArticle.do;jsessionid=3BDBFA74927106ACBC739AE6A483C6DA.tpdila20v_1?idArticle=LEGIARTI000006353038&amp;cidTexte=LEGITEXT000006070239&amp;dateTexte=20151102" TargetMode="External"/><Relationship Id="rId33" Type="http://schemas.openxmlformats.org/officeDocument/2006/relationships/hyperlink" Target="http://www.legifrance.gouv.fr/affichCodeArticle.do?cidTexte=LEGITEXT000006074069&amp;idArticle=LEGIARTI000006797344&amp;dateTexte=&amp;categorieLien=cid" TargetMode="External"/><Relationship Id="rId38" Type="http://schemas.openxmlformats.org/officeDocument/2006/relationships/hyperlink" Target="http://www.legifrance.gouv.fr/affichTexteArticle.do;jsessionid=3BDBFA74927106ACBC739AE6A483C6DA.tpdila20v_1?cidTexte=JORFTEXT000000368776&amp;idArticle=LEGIARTI000006355632&amp;dateTexte=19971112" TargetMode="External"/><Relationship Id="rId59" Type="http://schemas.openxmlformats.org/officeDocument/2006/relationships/hyperlink" Target="http://www.legifrance.gouv.fr/affichTexte.do;jsessionid=3BDBFA74927106ACBC739AE6A483C6DA.tpdila20v_1?cidTexte=JORFTEXT000000521786&amp;dateTexte=19760104" TargetMode="External"/><Relationship Id="rId103" Type="http://schemas.openxmlformats.org/officeDocument/2006/relationships/hyperlink" Target="http://www.legifrance.gouv.fr/affichCodeArticle.do;jsessionid=3BDBFA74927106ACBC739AE6A483C6DA.tpdila20v_1?idArticle=LEGIARTI000006354387&amp;cidTexte=LEGITEXT000006070239&amp;dateTexte=20151102" TargetMode="External"/><Relationship Id="rId108" Type="http://schemas.openxmlformats.org/officeDocument/2006/relationships/hyperlink" Target="http://www.legifrance.gouv.fr/affichCodeArticle.do;jsessionid=3BDBFA74927106ACBC739AE6A483C6DA.tpdila20v_1?idArticle=LEGIARTI000020535345&amp;cidTexte=LEGITEXT000006070239&amp;dateTexte=20151102" TargetMode="External"/><Relationship Id="rId124" Type="http://schemas.openxmlformats.org/officeDocument/2006/relationships/hyperlink" Target="http://www.legifrance.gouv.fr/affichCodeArticle.do;jsessionid=3BDBFA74927106ACBC739AE6A483C6DA.tpdila20v_1?idArticle=LEGIARTI000006354396&amp;cidTexte=LEGITEXT000006070239&amp;dateTexte=20151102" TargetMode="External"/><Relationship Id="rId129" Type="http://schemas.openxmlformats.org/officeDocument/2006/relationships/hyperlink" Target="http://www.legifrance.gouv.fr/affichCodeArticle.do?cidTexte=LEGITEXT000006070239&amp;idArticle=LEGIARTI000006353038&amp;dateTexte=&amp;categorieLien=cid" TargetMode="External"/><Relationship Id="rId54" Type="http://schemas.openxmlformats.org/officeDocument/2006/relationships/hyperlink" Target="http://www.legifrance.gouv.fr/affichCodeArticle.do;jsessionid=3BDBFA74927106ACBC739AE6A483C6DA.tpdila20v_1?idArticle=LEGIARTI000006353058&amp;cidTexte=LEGITEXT000006070239&amp;dateTexte=20151102" TargetMode="External"/><Relationship Id="rId70" Type="http://schemas.openxmlformats.org/officeDocument/2006/relationships/hyperlink" Target="http://www.legifrance.gouv.fr/affichTexteArticle.do;jsessionid=3BDBFA74927106ACBC739AE6A483C6DA.tpdila20v_1?cidTexte=JORFTEXT000020604162&amp;idArticle=LEGIARTI000020606398&amp;dateTexte=20090514" TargetMode="External"/><Relationship Id="rId75" Type="http://schemas.openxmlformats.org/officeDocument/2006/relationships/hyperlink" Target="http://www.legifrance.gouv.fr/affichTexteArticle.do;jsessionid=3BDBFA74927106ACBC739AE6A483C6DA.tpdila20v_1?cidTexte=JORFTEXT000020604162&amp;idArticle=LEGIARTI000020606398&amp;dateTexte=20090513" TargetMode="External"/><Relationship Id="rId91" Type="http://schemas.openxmlformats.org/officeDocument/2006/relationships/hyperlink" Target="http://www.legifrance.gouv.fr/affichCode.do;jsessionid=3BDBFA74927106ACBC739AE6A483C6DA.tpdila20v_1?idSectionTA=LEGISCTA000006148578&amp;cidTexte=LEGITEXT000006070239&amp;dateTexte=20151102" TargetMode="External"/><Relationship Id="rId96" Type="http://schemas.openxmlformats.org/officeDocument/2006/relationships/hyperlink" Target="http://www.legifrance.gouv.fr/affichCodeArticle.do;jsessionid=3BDBFA74927106ACBC739AE6A483C6DA.tpdila20v_1?idArticle=LEGIARTI000006354382&amp;cidTexte=LEGITEXT000006070239&amp;dateTexte=20151102" TargetMode="External"/><Relationship Id="rId140"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45" Type="http://schemas.openxmlformats.org/officeDocument/2006/relationships/hyperlink" Target="http://www.legifrance.gouv.fr/affichCodeArticle.do;jsessionid=3BDBFA74927106ACBC739AE6A483C6DA.tpdila20v_1?idArticle=LEGIARTI000006354414&amp;cidTexte=LEGITEXT000006070239&amp;dateTexte=20151102" TargetMode="External"/><Relationship Id="rId161" Type="http://schemas.openxmlformats.org/officeDocument/2006/relationships/hyperlink" Target="http://www.legifrance.gouv.fr/affichTexteArticle.do;jsessionid=3BDBFA74927106ACBC739AE6A483C6DA.tpdila20v_1?cidTexte=JORFTEXT000000804624&amp;idArticle=LEGIARTI000006500583&amp;dateTexte=20040823" TargetMode="External"/><Relationship Id="rId166" Type="http://schemas.openxmlformats.org/officeDocument/2006/relationships/hyperlink" Target="http://www.legifrance.gouv.fr/affichCodeArticle.do;jsessionid=3BDBFA74927106ACBC739AE6A483C6DA.tpdila20v_1?idArticle=LEGIARTI000018846152&amp;cidTexte=LEGITEXT000006070239&amp;dateTexte=20151102" TargetMode="External"/><Relationship Id="rId182"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87" Type="http://schemas.openxmlformats.org/officeDocument/2006/relationships/hyperlink" Target="http://www.legifrance.gouv.fr/affichCodeArticle.do;jsessionid=3BDBFA74927106ACBC739AE6A483C6DA.tpdila20v_1?idArticle=LEGIARTI000006354456&amp;cidTexte=LEGITEXT000006070239&amp;dateTexte=2015110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legifrance.gouv.fr/affichTexte.do;jsessionid=3BDBFA74927106ACBC739AE6A483C6DA.tpdila20v_1?cidTexte=JORFTEXT000000508814&amp;dateTexte=19721206" TargetMode="External"/><Relationship Id="rId28" Type="http://schemas.openxmlformats.org/officeDocument/2006/relationships/hyperlink" Target="http://www.legifrance.gouv.fr/affichCodeArticle.do;jsessionid=3BDBFA74927106ACBC739AE6A483C6DA.tpdila20v_1?idArticle=LEGIARTI000006353045&amp;cidTexte=LEGITEXT000006070239&amp;dateTexte=20151102" TargetMode="External"/><Relationship Id="rId49" Type="http://schemas.openxmlformats.org/officeDocument/2006/relationships/hyperlink" Target="http://www.legifrance.gouv.fr/affichCodeArticle.do?cidTexte=LEGITEXT000006070239&amp;idArticle=LEGIARTI000006353046&amp;dateTexte=&amp;categorieLien=cid" TargetMode="External"/><Relationship Id="rId114" Type="http://schemas.openxmlformats.org/officeDocument/2006/relationships/hyperlink" Target="http://www.legifrance.gouv.fr/affichCodeArticle.do?cidTexte=LEGITEXT000006070239&amp;idArticle=LEGIARTI000006353059&amp;dateTexte=&amp;categorieLien=cid" TargetMode="External"/><Relationship Id="rId119" Type="http://schemas.openxmlformats.org/officeDocument/2006/relationships/hyperlink" Target="http://www.legifrance.gouv.fr/affichCodeArticle.do;jsessionid=3BDBFA74927106ACBC739AE6A483C6DA.tpdila20v_1?idArticle=LEGIARTI000006354394&amp;cidTexte=LEGITEXT000006070239&amp;dateTexte=20151102" TargetMode="External"/><Relationship Id="rId44" Type="http://schemas.openxmlformats.org/officeDocument/2006/relationships/hyperlink" Target="http://www.legifrance.gouv.fr/affichCodeArticle.do?cidTexte=LEGITEXT000006070239&amp;idArticle=LEGIARTI000006353057&amp;dateTexte=&amp;categorieLien=cid" TargetMode="External"/><Relationship Id="rId60" Type="http://schemas.openxmlformats.org/officeDocument/2006/relationships/hyperlink" Target="http://www.legifrance.gouv.fr/affichTexte.do;jsessionid=3BDBFA74927106ACBC739AE6A483C6DA.tpdila20v_1?cidTexte=JORFTEXT000000501303&amp;dateTexte=19801229" TargetMode="External"/><Relationship Id="rId65" Type="http://schemas.openxmlformats.org/officeDocument/2006/relationships/hyperlink" Target="http://www.legifrance.gouv.fr/affichCodeArticle.do;jsessionid=3BDBFA74927106ACBC739AE6A483C6DA.tpdila20v_1?idArticle=LEGIARTI000006353064&amp;cidTexte=LEGITEXT000006070239&amp;dateTexte=20151102" TargetMode="External"/><Relationship Id="rId81" Type="http://schemas.openxmlformats.org/officeDocument/2006/relationships/hyperlink" Target="http://www.legifrance.gouv.fr/affichCodeArticle.do;jsessionid=3BDBFA74927106ACBC739AE6A483C6DA.tpdila20v_1?idArticle=LEGIARTI000006353074&amp;cidTexte=LEGITEXT000006070239&amp;dateTexte=20151102" TargetMode="External"/><Relationship Id="rId86" Type="http://schemas.openxmlformats.org/officeDocument/2006/relationships/hyperlink" Target="http://www.legifrance.gouv.fr/affichTexte.do;jsessionid=3BDBFA74927106ACBC739AE6A483C6DA.tpdila20v_1?cidTexte=JORFTEXT000000511691&amp;dateTexte=19690512" TargetMode="External"/><Relationship Id="rId130" Type="http://schemas.openxmlformats.org/officeDocument/2006/relationships/hyperlink" Target="http://www.legifrance.gouv.fr/affichCodeArticle.do?cidTexte=LEGITEXT000006070239&amp;idArticle=LEGIARTI000006354393&amp;dateTexte=&amp;categorieLien=cid" TargetMode="External"/><Relationship Id="rId135" Type="http://schemas.openxmlformats.org/officeDocument/2006/relationships/hyperlink" Target="http://www.legifrance.gouv.fr/affichCodeArticle.do?cidTexte=LEGITEXT000006070239&amp;idArticle=LEGIARTI000006353059&amp;dateTexte=&amp;categorieLien=cid" TargetMode="External"/><Relationship Id="rId151" Type="http://schemas.openxmlformats.org/officeDocument/2006/relationships/hyperlink" Target="http://www.legifrance.gouv.fr/affichCodeArticle.do?cidTexte=LEGITEXT000006070239&amp;idArticle=LEGIARTI000006353057&amp;dateTexte=&amp;categorieLien=cid" TargetMode="External"/><Relationship Id="rId156" Type="http://schemas.openxmlformats.org/officeDocument/2006/relationships/hyperlink" Target="http://www.legifrance.gouv.fr/affichCodeArticle.do;jsessionid=3BDBFA74927106ACBC739AE6A483C6DA.tpdila20v_1?idArticle=LEGIARTI000006354422&amp;cidTexte=LEGITEXT000006070239&amp;dateTexte=20151102" TargetMode="External"/><Relationship Id="rId177"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98" Type="http://schemas.openxmlformats.org/officeDocument/2006/relationships/hyperlink" Target="http://www.legifrance.gouv.fr/affichCodeArticle.do;jsessionid=3BDBFA74927106ACBC739AE6A483C6DA.tpdila20v_1?idArticle=LEGIARTI000020535353&amp;cidTexte=LEGITEXT000006070239&amp;dateTexte=20151102" TargetMode="External"/><Relationship Id="rId172"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93" Type="http://schemas.openxmlformats.org/officeDocument/2006/relationships/hyperlink" Target="http://www.legifrance.gouv.fr/affichCodeArticle.do;jsessionid=3BDBFA74927106ACBC739AE6A483C6DA.tpdila20v_1?idArticle=LEGIARTI000006354460&amp;cidTexte=LEGITEXT000006070239&amp;dateTexte=20151102" TargetMode="External"/><Relationship Id="rId202" Type="http://schemas.openxmlformats.org/officeDocument/2006/relationships/hyperlink" Target="http://www.legifrance.gouv.fr/affichCodeArticle.do;jsessionid=3BDBFA74927106ACBC739AE6A483C6DA.tpdila20v_1?idArticle=LEGIARTI000028092290&amp;cidTexte=LEGITEXT000006070239&amp;dateTexte=20151102" TargetMode="External"/><Relationship Id="rId207" Type="http://schemas.openxmlformats.org/officeDocument/2006/relationships/fontTable" Target="fontTable.xml"/><Relationship Id="rId13" Type="http://schemas.openxmlformats.org/officeDocument/2006/relationships/hyperlink" Target="http://www.legifrance.gouv.fr/affichTexte.do;jsessionid=3BDBFA74927106ACBC739AE6A483C6DA.tpdila20v_1?cidTexte=JORFTEXT000000521786&amp;dateTexte=19760104" TargetMode="External"/><Relationship Id="rId18" Type="http://schemas.openxmlformats.org/officeDocument/2006/relationships/hyperlink" Target="http://www.legifrance.gouv.fr/affichTexteArticle.do;jsessionid=3BDBFA74927106ACBC739AE6A483C6DA.tpdila20v_1?cidTexte=JORFTEXT000000368776&amp;idArticle=LEGIARTI000006355632&amp;dateTexte=19971111" TargetMode="External"/><Relationship Id="rId39" Type="http://schemas.openxmlformats.org/officeDocument/2006/relationships/hyperlink" Target="http://www.legifrance.gouv.fr/affichCodeArticle.do?cidTexte=LEGITEXT000006070239&amp;idArticle=LEGIARTI000006353038&amp;dateTexte=&amp;categorieLien=cid" TargetMode="External"/><Relationship Id="rId109" Type="http://schemas.openxmlformats.org/officeDocument/2006/relationships/hyperlink" Target="http://www.legifrance.gouv.fr/affichTexteArticle.do;jsessionid=3BDBFA74927106ACBC739AE6A483C6DA.tpdila20v_1?cidTexte=JORFTEXT000020534082&amp;idArticle=LEGIARTI000020534547&amp;dateTexte=20090422" TargetMode="External"/><Relationship Id="rId34" Type="http://schemas.openxmlformats.org/officeDocument/2006/relationships/hyperlink" Target="http://www.legifrance.gouv.fr/affichCodeArticle.do;jsessionid=3BDBFA74927106ACBC739AE6A483C6DA.tpdila20v_1?idArticle=LEGIARTI000006353049&amp;cidTexte=LEGITEXT000006070239&amp;dateTexte=20151102" TargetMode="External"/><Relationship Id="rId50" Type="http://schemas.openxmlformats.org/officeDocument/2006/relationships/hyperlink" Target="http://www.legifrance.gouv.fr/affichCodeArticle.do;jsessionid=3BDBFA74927106ACBC739AE6A483C6DA.tpdila20v_1?idArticle=LEGIARTI000006353056&amp;cidTexte=LEGITEXT000006070239&amp;dateTexte=20151102" TargetMode="External"/><Relationship Id="rId55" Type="http://schemas.openxmlformats.org/officeDocument/2006/relationships/hyperlink" Target="http://www.legifrance.gouv.fr/affichCodeArticle.do;jsessionid=3BDBFA74927106ACBC739AE6A483C6DA.tpdila20v_1?idArticle=LEGIARTI000006353059&amp;cidTexte=LEGITEXT000006070239&amp;dateTexte=20151102" TargetMode="External"/><Relationship Id="rId76" Type="http://schemas.openxmlformats.org/officeDocument/2006/relationships/hyperlink" Target="http://www.legifrance.gouv.fr/affichCodeArticle.do?cidTexte=LEGITEXT000006070239&amp;idArticle=LEGIARTI000006353065&amp;dateTexte=&amp;categorieLien=cid" TargetMode="External"/><Relationship Id="rId97" Type="http://schemas.openxmlformats.org/officeDocument/2006/relationships/hyperlink" Target="http://www.legifrance.gouv.fr/affichTexteArticle.do;jsessionid=3BDBFA74927106ACBC739AE6A483C6DA.tpdila20v_1?cidTexte=JORFTEXT000000615148&amp;idArticle=LEGIARTI000006402508&amp;dateTexte=20061014" TargetMode="External"/><Relationship Id="rId104" Type="http://schemas.openxmlformats.org/officeDocument/2006/relationships/hyperlink" Target="http://www.legifrance.gouv.fr/affichTexteArticle.do;jsessionid=3BDBFA74927106ACBC739AE6A483C6DA.tpdila20v_1?cidTexte=JORFTEXT000000615148&amp;idArticle=LEGIARTI000006402508&amp;dateTexte=20061014" TargetMode="External"/><Relationship Id="rId120" Type="http://schemas.openxmlformats.org/officeDocument/2006/relationships/hyperlink" Target="http://www.legifrance.gouv.fr/affichTexteArticle.do;jsessionid=3BDBFA74927106ACBC739AE6A483C6DA.tpdila20v_1?cidTexte=JORFTEXT000000615148&amp;idArticle=LEGIARTI000006402508&amp;dateTexte=20061014" TargetMode="External"/><Relationship Id="rId125"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41" Type="http://schemas.openxmlformats.org/officeDocument/2006/relationships/hyperlink" Target="http://www.legifrance.gouv.fr/affichCodeArticle.do;jsessionid=3BDBFA74927106ACBC739AE6A483C6DA.tpdila20v_1?idArticle=LEGIARTI000006354410&amp;cidTexte=LEGITEXT000006070239&amp;dateTexte=20151102" TargetMode="External"/><Relationship Id="rId146" Type="http://schemas.openxmlformats.org/officeDocument/2006/relationships/hyperlink" Target="http://www.legifrance.gouv.fr/affichTexteArticle.do;jsessionid=3BDBFA74927106ACBC739AE6A483C6DA.tpdila20v_1?cidTexte=JORFTEXT000000706809&amp;idArticle=LEGIARTI000006403348&amp;dateTexte=20071129" TargetMode="External"/><Relationship Id="rId167" Type="http://schemas.openxmlformats.org/officeDocument/2006/relationships/hyperlink" Target="http://www.legifrance.gouv.fr/affichTexteArticle.do;jsessionid=3BDBFA74927106ACBC739AE6A483C6DA.tpdila20v_1?cidTexte=JORFTEXT000018837937&amp;idArticle=LEGIARTI000018839465&amp;dateTexte=20080525" TargetMode="External"/><Relationship Id="rId188"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7" Type="http://schemas.openxmlformats.org/officeDocument/2006/relationships/hyperlink" Target="http://www.legifrance.gouv.fr/affichCode.do;jsessionid=3BDBFA74927106ACBC739AE6A483C6DA.tpdila20v_1?idSectionTA=LEGISCTA000006148455&amp;cidTexte=LEGITEXT000006070239&amp;dateTexte=20151102" TargetMode="External"/><Relationship Id="rId71" Type="http://schemas.openxmlformats.org/officeDocument/2006/relationships/hyperlink" Target="http://www.legifrance.gouv.fr/affichCodeArticle.do?cidTexte=LEGITEXT000006070239&amp;idArticle=LEGIARTI000006353050&amp;dateTexte=&amp;categorieLien=cid" TargetMode="External"/><Relationship Id="rId92" Type="http://schemas.openxmlformats.org/officeDocument/2006/relationships/hyperlink" Target="http://www.legifrance.gouv.fr/affichCodeArticle.do;jsessionid=3BDBFA74927106ACBC739AE6A483C6DA.tpdila20v_1?idArticle=LEGIARTI000006354380&amp;cidTexte=LEGITEXT000006070239&amp;dateTexte=20151102" TargetMode="External"/><Relationship Id="rId162" Type="http://schemas.openxmlformats.org/officeDocument/2006/relationships/hyperlink" Target="http://www.legifrance.gouv.fr/affichCodeArticle.do;jsessionid=3BDBFA74927106ACBC739AE6A483C6DA.tpdila20v_1?idArticle=LEGIARTI000006354428&amp;cidTexte=LEGITEXT000006070239&amp;dateTexte=20151102" TargetMode="External"/><Relationship Id="rId183" Type="http://schemas.openxmlformats.org/officeDocument/2006/relationships/hyperlink" Target="http://www.legifrance.gouv.fr/affichCodeArticle.do;jsessionid=3BDBFA74927106ACBC739AE6A483C6DA.tpdila20v_1?idArticle=LEGIARTI000006354452&amp;cidTexte=LEGITEXT000006070239&amp;dateTexte=20151102" TargetMode="External"/><Relationship Id="rId2" Type="http://schemas.openxmlformats.org/officeDocument/2006/relationships/numbering" Target="numbering.xml"/><Relationship Id="rId29" Type="http://schemas.openxmlformats.org/officeDocument/2006/relationships/hyperlink" Target="http://www.legifrance.gouv.fr/affichCodeArticle.do;jsessionid=3BDBFA74927106ACBC739AE6A483C6DA.tpdila20v_1?idArticle=LEGIARTI000006353047&amp;cidTexte=LEGITEXT000006070239&amp;dateTexte=20151102" TargetMode="External"/><Relationship Id="rId24" Type="http://schemas.openxmlformats.org/officeDocument/2006/relationships/hyperlink" Target="http://www.legifrance.gouv.fr/affichCodeArticle.do?cidTexte=LEGITEXT000006070239&amp;idArticle=LEGIARTI000006353035&amp;dateTexte=&amp;categorieLien=cid" TargetMode="External"/><Relationship Id="rId40" Type="http://schemas.openxmlformats.org/officeDocument/2006/relationships/hyperlink" Target="http://www.legifrance.gouv.fr/affichCodeArticle.do;jsessionid=3BDBFA74927106ACBC739AE6A483C6DA.tpdila20v_1?idArticle=LEGIARTI000006353053&amp;cidTexte=LEGITEXT000006070239&amp;dateTexte=20151102" TargetMode="External"/><Relationship Id="rId45" Type="http://schemas.openxmlformats.org/officeDocument/2006/relationships/hyperlink" Target="http://www.legifrance.gouv.fr/affichCodeArticle.do?cidTexte=LEGITEXT000006070239&amp;idArticle=LEGIARTI000006353060&amp;dateTexte=&amp;categorieLien=cid" TargetMode="External"/><Relationship Id="rId66" Type="http://schemas.openxmlformats.org/officeDocument/2006/relationships/hyperlink" Target="http://www.legifrance.gouv.fr/affichCodeArticle.do;jsessionid=3BDBFA74927106ACBC739AE6A483C6DA.tpdila20v_1?idArticle=LEGIARTI000020614535&amp;cidTexte=LEGITEXT000006070239&amp;dateTexte=20151102" TargetMode="External"/><Relationship Id="rId87" Type="http://schemas.openxmlformats.org/officeDocument/2006/relationships/hyperlink" Target="http://www.legifrance.gouv.fr/affichCodeArticle.do?cidTexte=LEGITEXT000006070239&amp;idArticle=LEGIARTI000006353050&amp;dateTexte=&amp;categorieLien=cid" TargetMode="External"/><Relationship Id="rId110" Type="http://schemas.openxmlformats.org/officeDocument/2006/relationships/hyperlink" Target="http://www.legifrance.gouv.fr/affichCodeArticle.do?cidTexte=LEGITEXT000006070239&amp;idArticle=LEGIARTI000006353035&amp;dateTexte=&amp;categorieLien=cid" TargetMode="External"/><Relationship Id="rId115" Type="http://schemas.openxmlformats.org/officeDocument/2006/relationships/hyperlink" Target="http://www.legifrance.gouv.fr/affichCodeArticle.do?cidTexte=LEGITEXT000006070239&amp;idArticle=LEGIARTI000006354398&amp;dateTexte=&amp;categorieLien=cid" TargetMode="External"/><Relationship Id="rId131" Type="http://schemas.openxmlformats.org/officeDocument/2006/relationships/hyperlink" Target="http://www.legifrance.gouv.fr/affichCodeArticle.do?cidTexte=LEGITEXT000006070239&amp;idArticle=LEGIARTI000006353053&amp;dateTexte=&amp;categorieLien=cid" TargetMode="External"/><Relationship Id="rId136" Type="http://schemas.openxmlformats.org/officeDocument/2006/relationships/hyperlink" Target="http://www.legifrance.gouv.fr/affichCodeArticle.do;jsessionid=3BDBFA74927106ACBC739AE6A483C6DA.tpdila20v_1?idArticle=LEGIARTI000006354405&amp;cidTexte=LEGITEXT000006070239&amp;dateTexte=20151102" TargetMode="External"/><Relationship Id="rId157" Type="http://schemas.openxmlformats.org/officeDocument/2006/relationships/hyperlink" Target="http://www.legifrance.gouv.fr/affichTexte.do;jsessionid=3BDBFA74927106ACBC739AE6A483C6DA.tpdila20v_1?cidTexte=JORFTEXT000000501303&amp;dateTexte=19801228" TargetMode="External"/><Relationship Id="rId178" Type="http://schemas.openxmlformats.org/officeDocument/2006/relationships/hyperlink" Target="http://www.legifrance.gouv.fr/affichCodeArticle.do;jsessionid=3BDBFA74927106ACBC739AE6A483C6DA.tpdila20v_1?idArticle=LEGIARTI000006354448&amp;cidTexte=LEGITEXT000006070239&amp;dateTexte=20151102" TargetMode="External"/><Relationship Id="rId61" Type="http://schemas.openxmlformats.org/officeDocument/2006/relationships/hyperlink" Target="http://www.legifrance.gouv.fr/affichCodeArticle.do;jsessionid=3BDBFA74927106ACBC739AE6A483C6DA.tpdila20v_1?idArticle=LEGIARTI000006353061&amp;cidTexte=LEGITEXT000006070239&amp;dateTexte=20151102" TargetMode="External"/><Relationship Id="rId82" Type="http://schemas.openxmlformats.org/officeDocument/2006/relationships/hyperlink" Target="http://www.legifrance.gouv.fr/affichCodeArticle.do;jsessionid=3BDBFA74927106ACBC739AE6A483C6DA.tpdila20v_1?idArticle=LEGIARTI000006353075&amp;cidTexte=LEGITEXT000006070239&amp;dateTexte=20151102" TargetMode="External"/><Relationship Id="rId152" Type="http://schemas.openxmlformats.org/officeDocument/2006/relationships/hyperlink" Target="http://www.legifrance.gouv.fr/affichCodeArticle.do?cidTexte=LEGITEXT000006070716&amp;idArticle=LEGIARTI000006411435&amp;dateTexte=&amp;categorieLien=cid" TargetMode="External"/><Relationship Id="rId173" Type="http://schemas.openxmlformats.org/officeDocument/2006/relationships/hyperlink" Target="http://www.legifrance.gouv.fr/affichCodeArticle.do?cidTexte=LEGITEXT000006070239&amp;idArticle=LEGIARTI000006353078&amp;dateTexte=&amp;categorieLien=cid" TargetMode="External"/><Relationship Id="rId194" Type="http://schemas.openxmlformats.org/officeDocument/2006/relationships/hyperlink" Target="http://www.legifrance.gouv.fr/affichTexteArticle.do;jsessionid=3BDBFA74927106ACBC739AE6A483C6DA.tpdila20v_1?cidTexte=JORFTEXT000000615375&amp;idArticle=LEGIARTI000006260044&amp;dateTexte=20070209" TargetMode="External"/><Relationship Id="rId199" Type="http://schemas.openxmlformats.org/officeDocument/2006/relationships/hyperlink" Target="http://www.legifrance.gouv.fr/affichTexteArticle.do;jsessionid=3BDBFA74927106ACBC739AE6A483C6DA.tpdila20v_1?cidTexte=JORFTEXT000020534082&amp;idArticle=LEGIARTI000020534549&amp;dateTexte=20090421" TargetMode="External"/><Relationship Id="rId203" Type="http://schemas.openxmlformats.org/officeDocument/2006/relationships/hyperlink" Target="http://www.legifrance.gouv.fr/affichTexteArticle.do;jsessionid=3BDBFA74927106ACBC739AE6A483C6DA.tpdila20v_1?cidTexte=JORFTEXT000028091134&amp;idArticle=LEGIARTI000028091985&amp;dateTexte=20131020" TargetMode="External"/><Relationship Id="rId208" Type="http://schemas.openxmlformats.org/officeDocument/2006/relationships/theme" Target="theme/theme1.xml"/><Relationship Id="rId19" Type="http://schemas.openxmlformats.org/officeDocument/2006/relationships/hyperlink" Target="http://www.legifrance.gouv.fr/affichCodeArticle.do?cidTexte=LEGITEXT000006070239&amp;idArticle=LEGIARTI000006353036&amp;dateTexte=&amp;categorieLien=cid" TargetMode="External"/><Relationship Id="rId14" Type="http://schemas.openxmlformats.org/officeDocument/2006/relationships/hyperlink" Target="http://www.legifrance.gouv.fr/affichCodeArticle.do;jsessionid=3BDBFA74927106ACBC739AE6A483C6DA.tpdila20v_1?idArticle=LEGIARTI000006353036&amp;cidTexte=LEGITEXT000006070239&amp;dateTexte=20151102" TargetMode="External"/><Relationship Id="rId30" Type="http://schemas.openxmlformats.org/officeDocument/2006/relationships/hyperlink" Target="http://www.legifrance.gouv.fr/affichTexteArticle.do;jsessionid=3BDBFA74927106ACBC739AE6A483C6DA.tpdila20v_1?cidTexte=JORFTEXT000000271094&amp;idArticle=LEGIARTI000006826156&amp;dateTexte=20070307" TargetMode="External"/><Relationship Id="rId35" Type="http://schemas.openxmlformats.org/officeDocument/2006/relationships/hyperlink" Target="http://www.legifrance.gouv.fr/affichTexteArticle.do;jsessionid=3BDBFA74927106ACBC739AE6A483C6DA.tpdila20v_1?cidTexte=JORFTEXT000000368776&amp;idArticle=LEGIARTI000006355632&amp;dateTexte=19971112" TargetMode="External"/><Relationship Id="rId56" Type="http://schemas.openxmlformats.org/officeDocument/2006/relationships/hyperlink" Target="http://www.legifrance.gouv.fr/affichCodeArticle.do?cidTexte=LEGITEXT000006070239&amp;idArticle=LEGIARTI000006353050&amp;dateTexte=&amp;categorieLien=cid" TargetMode="External"/><Relationship Id="rId77" Type="http://schemas.openxmlformats.org/officeDocument/2006/relationships/hyperlink" Target="http://www.legifrance.gouv.fr/affichCodeArticle.do;jsessionid=3BDBFA74927106ACBC739AE6A483C6DA.tpdila20v_1?idArticle=LEGIARTI000006353072&amp;cidTexte=LEGITEXT000006070239&amp;dateTexte=20151102" TargetMode="External"/><Relationship Id="rId100" Type="http://schemas.openxmlformats.org/officeDocument/2006/relationships/hyperlink" Target="http://www.legifrance.gouv.fr/affichTexteArticle.do;jsessionid=3BDBFA74927106ACBC739AE6A483C6DA.tpdila20v_1?cidTexte=JORFTEXT000000615148&amp;idArticle=LEGIARTI000006402508&amp;dateTexte=20061014" TargetMode="External"/><Relationship Id="rId105"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26" Type="http://schemas.openxmlformats.org/officeDocument/2006/relationships/hyperlink" Target="http://www.legifrance.gouv.fr/affichCodeArticle.do?cidTexte=LEGITEXT000006070239&amp;idArticle=LEGIARTI000006353078&amp;dateTexte=&amp;categorieLien=cid" TargetMode="External"/><Relationship Id="rId147" Type="http://schemas.openxmlformats.org/officeDocument/2006/relationships/hyperlink" Target="http://www.legifrance.gouv.fr/affichCodeArticle.do?cidTexte=LEGITEXT000006070239&amp;idArticle=LEGIARTI000006353060&amp;dateTexte=&amp;categorieLien=cid" TargetMode="External"/><Relationship Id="rId168" Type="http://schemas.openxmlformats.org/officeDocument/2006/relationships/hyperlink" Target="http://www.legifrance.gouv.fr/affichCodeArticle.do?cidTexte=LEGITEXT000006070716&amp;idArticle=LEGIARTI000006411645&amp;dateTexte=&amp;categorieLien=cid" TargetMode="External"/><Relationship Id="rId8" Type="http://schemas.openxmlformats.org/officeDocument/2006/relationships/hyperlink" Target="http://www.legifrance.gouv.fr/affichCodeArticle.do;jsessionid=3BDBFA74927106ACBC739AE6A483C6DA.tpdila20v_1?idArticle=LEGIARTI000006353033&amp;cidTexte=LEGITEXT000006070239&amp;dateTexte=20151102" TargetMode="External"/><Relationship Id="rId51" Type="http://schemas.openxmlformats.org/officeDocument/2006/relationships/hyperlink" Target="http://www.legifrance.gouv.fr/affichCodeArticle.do;jsessionid=3BDBFA74927106ACBC739AE6A483C6DA.tpdila20v_1?idArticle=LEGIARTI000006353057&amp;cidTexte=LEGITEXT000006070239&amp;dateTexte=20151102" TargetMode="External"/><Relationship Id="rId72" Type="http://schemas.openxmlformats.org/officeDocument/2006/relationships/hyperlink" Target="http://www.legifrance.gouv.fr/affichCodeArticle.do;jsessionid=3BDBFA74927106ACBC739AE6A483C6DA.tpdila20v_1?idArticle=LEGIARTI000020614530&amp;cidTexte=LEGITEXT000006070239&amp;dateTexte=20151102" TargetMode="External"/><Relationship Id="rId93" Type="http://schemas.openxmlformats.org/officeDocument/2006/relationships/hyperlink" Target="http://www.legifrance.gouv.fr/affichTexteArticle.do;jsessionid=3BDBFA74927106ACBC739AE6A483C6DA.tpdila20v_1?cidTexte=JORFTEXT000000615148&amp;idArticle=LEGIARTI000006402508&amp;dateTexte=20061014" TargetMode="External"/><Relationship Id="rId98"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21"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42" Type="http://schemas.openxmlformats.org/officeDocument/2006/relationships/hyperlink" Target="http://www.legifrance.gouv.fr/affichTexteArticle.do;jsessionid=3BDBFA74927106ACBC739AE6A483C6DA.tpdila20v_1?cidTexte=JORFTEXT000000615148&amp;idArticle=LEGIARTI000006402508&amp;dateTexte=20061014" TargetMode="External"/><Relationship Id="rId163" Type="http://schemas.openxmlformats.org/officeDocument/2006/relationships/hyperlink" Target="http://www.legifrance.gouv.fr/affichTexteArticle.do;jsessionid=3BDBFA74927106ACBC739AE6A483C6DA.tpdila20v_1?cidTexte=JORFTEXT000000804624&amp;idArticle=LEGIARTI000006500583&amp;dateTexte=20040823" TargetMode="External"/><Relationship Id="rId184"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89" Type="http://schemas.openxmlformats.org/officeDocument/2006/relationships/hyperlink" Target="http://www.legifrance.gouv.fr/affichCodeArticle.do;jsessionid=3BDBFA74927106ACBC739AE6A483C6DA.tpdila20v_1?idArticle=LEGIARTI000006354459&amp;cidTexte=LEGITEXT000006070239&amp;dateTexte=20151102" TargetMode="External"/><Relationship Id="rId3" Type="http://schemas.openxmlformats.org/officeDocument/2006/relationships/styles" Target="styles.xml"/><Relationship Id="rId25" Type="http://schemas.openxmlformats.org/officeDocument/2006/relationships/hyperlink" Target="http://www.legifrance.gouv.fr/affichCodeArticle.do?cidTexte=LEGITEXT000006070239&amp;idArticle=LEGIARTI000006353039&amp;dateTexte=&amp;categorieLien=cid" TargetMode="External"/><Relationship Id="rId46" Type="http://schemas.openxmlformats.org/officeDocument/2006/relationships/hyperlink" Target="http://www.legifrance.gouv.fr/affichTexte.do?cidTexte=JORFTEXT000000886460&amp;categorieLien=cid" TargetMode="External"/><Relationship Id="rId67" Type="http://schemas.openxmlformats.org/officeDocument/2006/relationships/hyperlink" Target="http://www.legifrance.gouv.fr/affichTexteArticle.do;jsessionid=3BDBFA74927106ACBC739AE6A483C6DA.tpdila20v_1?cidTexte=JORFTEXT000020604162&amp;idArticle=LEGIARTI000020606398&amp;dateTexte=20090514" TargetMode="External"/><Relationship Id="rId116" Type="http://schemas.openxmlformats.org/officeDocument/2006/relationships/hyperlink" Target="http://www.legifrance.gouv.fr/affichCodeArticle.do;jsessionid=3BDBFA74927106ACBC739AE6A483C6DA.tpdila20v_1?idArticle=LEGIARTI000006354392&amp;cidTexte=LEGITEXT000006070239&amp;dateTexte=20151102" TargetMode="External"/><Relationship Id="rId137"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58" Type="http://schemas.openxmlformats.org/officeDocument/2006/relationships/hyperlink" Target="http://www.legifrance.gouv.fr/affichCodeArticle.do;jsessionid=3BDBFA74927106ACBC739AE6A483C6DA.tpdila20v_1?idArticle=LEGIARTI000006354424&amp;cidTexte=LEGITEXT000006070239&amp;dateTexte=20151102" TargetMode="External"/><Relationship Id="rId20" Type="http://schemas.openxmlformats.org/officeDocument/2006/relationships/hyperlink" Target="http://www.legifrance.gouv.fr/affichCodeArticle.do;jsessionid=3BDBFA74927106ACBC739AE6A483C6DA.tpdila20v_1?idArticle=LEGIARTI000006353041&amp;cidTexte=LEGITEXT000006070239&amp;dateTexte=20151102" TargetMode="External"/><Relationship Id="rId41" Type="http://schemas.openxmlformats.org/officeDocument/2006/relationships/hyperlink" Target="http://www.legifrance.gouv.fr/affichTexteArticle.do;jsessionid=3BDBFA74927106ACBC739AE6A483C6DA.tpdila20v_1?cidTexte=JORFTEXT000000368776&amp;idArticle=LEGIARTI000006355633&amp;dateTexte=19971111" TargetMode="External"/><Relationship Id="rId62" Type="http://schemas.openxmlformats.org/officeDocument/2006/relationships/hyperlink" Target="http://www.legifrance.gouv.fr/affichTexte.do;jsessionid=3BDBFA74927106ACBC739AE6A483C6DA.tpdila20v_1?cidTexte=JORFTEXT000000501303&amp;dateTexte=19801229" TargetMode="External"/><Relationship Id="rId83" Type="http://schemas.openxmlformats.org/officeDocument/2006/relationships/hyperlink" Target="http://www.legifrance.gouv.fr/affichCodeArticle.do;jsessionid=3BDBFA74927106ACBC739AE6A483C6DA.tpdila20v_1?idArticle=LEGIARTI000006353076&amp;cidTexte=LEGITEXT000006070239&amp;dateTexte=20151102" TargetMode="External"/><Relationship Id="rId88" Type="http://schemas.openxmlformats.org/officeDocument/2006/relationships/hyperlink" Target="http://www.legifrance.gouv.fr/affichCodeArticle.do?cidTexte=LEGITEXT000006070239&amp;idArticle=LEGIARTI000006353060&amp;dateTexte=&amp;categorieLien=cid" TargetMode="External"/><Relationship Id="rId111" Type="http://schemas.openxmlformats.org/officeDocument/2006/relationships/hyperlink" Target="http://www.legifrance.gouv.fr/affichCodeArticle.do?cidTexte=LEGITEXT000006070239&amp;idArticle=LEGIARTI000006353039&amp;dateTexte=&amp;categorieLien=cid" TargetMode="External"/><Relationship Id="rId132" Type="http://schemas.openxmlformats.org/officeDocument/2006/relationships/hyperlink" Target="http://www.legifrance.gouv.fr/affichCodeArticle.do;jsessionid=3BDBFA74927106ACBC739AE6A483C6DA.tpdila20v_1?idArticle=LEGIARTI000006354400&amp;cidTexte=LEGITEXT000006070239&amp;dateTexte=20151102" TargetMode="External"/><Relationship Id="rId153" Type="http://schemas.openxmlformats.org/officeDocument/2006/relationships/hyperlink" Target="http://www.legifrance.gouv.fr/affichCodeArticle.do?cidTexte=LEGITEXT000006070716&amp;idArticle=LEGIARTI000006411442&amp;dateTexte=&amp;categorieLien=cid" TargetMode="External"/><Relationship Id="rId174" Type="http://schemas.openxmlformats.org/officeDocument/2006/relationships/hyperlink" Target="http://www.legifrance.gouv.fr/affichCodeArticle.do?cidTexte=LEGITEXT000006070239&amp;idArticle=LEGIARTI000006353038&amp;dateTexte=&amp;categorieLien=cid" TargetMode="External"/><Relationship Id="rId179"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95" Type="http://schemas.openxmlformats.org/officeDocument/2006/relationships/hyperlink" Target="http://www.legifrance.gouv.fr/affichCodeArticle.do?cidTexte=LEGITEXT000006070239&amp;idArticle=LEGIARTI000006354461&amp;dateTexte=&amp;categorieLien=cid" TargetMode="External"/><Relationship Id="rId190" Type="http://schemas.openxmlformats.org/officeDocument/2006/relationships/hyperlink" Target="http://www.legifrance.gouv.fr/affichTexteArticle.do;jsessionid=3BDBFA74927106ACBC739AE6A483C6DA.tpdila20v_1?cidTexte=JORFTEXT000000615148&amp;idArticle=LEGIARTI000006402508&amp;dateTexte=20061014" TargetMode="External"/><Relationship Id="rId204" Type="http://schemas.openxmlformats.org/officeDocument/2006/relationships/hyperlink" Target="http://www.legifrance.gouv.fr/affichCodeArticle.do?cidTexte=LEGITEXT000006070716&amp;idArticle=LEGIARTI000006411001&amp;dateTexte=&amp;categorieLien=cid" TargetMode="External"/><Relationship Id="rId15" Type="http://schemas.openxmlformats.org/officeDocument/2006/relationships/hyperlink" Target="http://www.legifrance.gouv.fr/affichTexteArticle.do;jsessionid=3BDBFA74927106ACBC739AE6A483C6DA.tpdila20v_1?cidTexte=JORFTEXT000000368776&amp;idArticle=LEGIARTI000006355631&amp;dateTexte=19971111" TargetMode="External"/><Relationship Id="rId36" Type="http://schemas.openxmlformats.org/officeDocument/2006/relationships/hyperlink" Target="http://www.legifrance.gouv.fr/affichCodeArticle.do?cidTexte=LEGITEXT000006070239&amp;idArticle=LEGIARTI000006353038&amp;dateTexte=&amp;categorieLien=cid" TargetMode="External"/><Relationship Id="rId57" Type="http://schemas.openxmlformats.org/officeDocument/2006/relationships/hyperlink" Target="http://www.legifrance.gouv.fr/affichCodeArticle.do;jsessionid=3BDBFA74927106ACBC739AE6A483C6DA.tpdila20v_1?idArticle=LEGIARTI000006353060&amp;cidTexte=LEGITEXT000006070239&amp;dateTexte=20151102" TargetMode="External"/><Relationship Id="rId106" Type="http://schemas.openxmlformats.org/officeDocument/2006/relationships/hyperlink" Target="http://www.legifrance.gouv.fr/affichCodeArticle.do?cidTexte=LEGITEXT000006070239&amp;idArticle=LEGIARTI000006354378&amp;dateTexte=&amp;categorieLien=cid" TargetMode="External"/><Relationship Id="rId127" Type="http://schemas.openxmlformats.org/officeDocument/2006/relationships/hyperlink" Target="http://www.legifrance.gouv.fr/affichCodeArticle.do;jsessionid=3BDBFA74927106ACBC739AE6A483C6DA.tpdila20v_1?idArticle=LEGIARTI000006354397&amp;cidTexte=LEGITEXT000006070239&amp;dateTexte=20151102" TargetMode="External"/><Relationship Id="rId10" Type="http://schemas.openxmlformats.org/officeDocument/2006/relationships/hyperlink" Target="http://www.legifrance.gouv.fr/affichCodeArticle.do;jsessionid=3BDBFA74927106ACBC739AE6A483C6DA.tpdila20v_1?idArticle=LEGIARTI000006353034&amp;cidTexte=LEGITEXT000006070239&amp;dateTexte=20151102" TargetMode="External"/><Relationship Id="rId31" Type="http://schemas.openxmlformats.org/officeDocument/2006/relationships/hyperlink" Target="http://www.legifrance.gouv.fr/affichCodeArticle.do?cidTexte=LEGITEXT000006074069&amp;idArticle=LEGIARTI000006797348&amp;dateTexte=&amp;categorieLien=cid" TargetMode="External"/><Relationship Id="rId52" Type="http://schemas.openxmlformats.org/officeDocument/2006/relationships/hyperlink" Target="http://www.legifrance.gouv.fr/affichCodeArticle.do?cidTexte=LEGITEXT000006070239&amp;idArticle=LEGIARTI000006353054&amp;dateTexte=&amp;categorieLien=cid" TargetMode="External"/><Relationship Id="rId73" Type="http://schemas.openxmlformats.org/officeDocument/2006/relationships/hyperlink" Target="http://www.legifrance.gouv.fr/affichTexteArticle.do;jsessionid=3BDBFA74927106ACBC739AE6A483C6DA.tpdila20v_1?cidTexte=JORFTEXT000020604162&amp;idArticle=LEGIARTI000020606398&amp;dateTexte=20090514" TargetMode="External"/><Relationship Id="rId78" Type="http://schemas.openxmlformats.org/officeDocument/2006/relationships/hyperlink" Target="http://www.legifrance.gouv.fr/affichCodeArticle.do?cidTexte=LEGITEXT000006070239&amp;idArticle=LEGIARTI000006353059&amp;dateTexte=&amp;categorieLien=cid" TargetMode="External"/><Relationship Id="rId94"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99" Type="http://schemas.openxmlformats.org/officeDocument/2006/relationships/hyperlink" Target="http://www.legifrance.gouv.fr/affichCodeArticle.do;jsessionid=3BDBFA74927106ACBC739AE6A483C6DA.tpdila20v_1?idArticle=LEGIARTI000006354384&amp;cidTexte=LEGITEXT000006070239&amp;dateTexte=20151102" TargetMode="External"/><Relationship Id="rId101"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22" Type="http://schemas.openxmlformats.org/officeDocument/2006/relationships/hyperlink" Target="http://www.legifrance.gouv.fr/affichCodeArticle.do?cidTexte=LEGITEXT000006070239&amp;idArticle=LEGIARTI000006353053&amp;dateTexte=&amp;categorieLien=cid" TargetMode="External"/><Relationship Id="rId143" Type="http://schemas.openxmlformats.org/officeDocument/2006/relationships/hyperlink" Target="http://www.legifrance.gouv.fr/affichTexteArticle.do;jsessionid=3BDBFA74927106ACBC739AE6A483C6DA.tpdila20v_1?cidTexte=JORFTEXT000000615148&amp;idArticle=LEGIARTI000006402524&amp;dateTexte=20061014" TargetMode="External"/><Relationship Id="rId148" Type="http://schemas.openxmlformats.org/officeDocument/2006/relationships/hyperlink" Target="http://www.legifrance.gouv.fr/affichCodeArticle.do?cidTexte=LEGITEXT000006070239&amp;idArticle=LEGIARTI000006354403&amp;dateTexte=&amp;categorieLien=cid" TargetMode="External"/><Relationship Id="rId164" Type="http://schemas.openxmlformats.org/officeDocument/2006/relationships/hyperlink" Target="http://www.legifrance.gouv.fr/affichCodeArticle.do;jsessionid=3BDBFA74927106ACBC739AE6A483C6DA.tpdila20v_1?idArticle=LEGIARTI000006354431&amp;cidTexte=LEGITEXT000006070239&amp;dateTexte=20151102" TargetMode="External"/><Relationship Id="rId169" Type="http://schemas.openxmlformats.org/officeDocument/2006/relationships/hyperlink" Target="http://www.legifrance.gouv.fr/affichCodeArticle.do;jsessionid=3BDBFA74927106ACBC739AE6A483C6DA.tpdila20v_1?idArticle=LEGIARTI000028104272&amp;cidTexte=LEGITEXT000006070239&amp;dateTexte=20151102" TargetMode="External"/><Relationship Id="rId185" Type="http://schemas.openxmlformats.org/officeDocument/2006/relationships/hyperlink" Target="http://www.legifrance.gouv.fr/affichCodeArticle.do;jsessionid=3BDBFA74927106ACBC739AE6A483C6DA.tpdila20v_1?idArticle=LEGIARTI000006354454&amp;cidTexte=LEGITEXT000006070239&amp;dateTexte=20151102" TargetMode="External"/><Relationship Id="rId4" Type="http://schemas.microsoft.com/office/2007/relationships/stylesWithEffects" Target="stylesWithEffects.xml"/><Relationship Id="rId9" Type="http://schemas.openxmlformats.org/officeDocument/2006/relationships/hyperlink" Target="http://www.legifrance.gouv.fr/affichTexteArticle.do;jsessionid=3BDBFA74927106ACBC739AE6A483C6DA.tpdila20v_1?cidTexte=JORFTEXT000000238858&amp;idArticle=LEGIARTI000006255457&amp;dateTexte=20061011" TargetMode="External"/><Relationship Id="rId180" Type="http://schemas.openxmlformats.org/officeDocument/2006/relationships/hyperlink" Target="http://www.legifrance.gouv.fr/affichCodeArticle.do;jsessionid=3BDBFA74927106ACBC739AE6A483C6DA.tpdila20v_1?idArticle=LEGIARTI000006354450&amp;cidTexte=LEGITEXT000006070239&amp;dateTexte=20151102" TargetMode="External"/><Relationship Id="rId26" Type="http://schemas.openxmlformats.org/officeDocument/2006/relationships/hyperlink" Target="http://www.legifrance.gouv.fr/affichCodeArticle.do;jsessionid=3BDBFA74927106ACBC739AE6A483C6DA.tpdila20v_1?idArticle=LEGIARTI000006353044&amp;cidTexte=LEGITEXT000006070239&amp;dateTexte=20151102" TargetMode="External"/><Relationship Id="rId47" Type="http://schemas.openxmlformats.org/officeDocument/2006/relationships/hyperlink" Target="http://www.legifrance.gouv.fr/affichCodeArticle.do;jsessionid=3BDBFA74927106ACBC739AE6A483C6DA.tpdila20v_1?idArticle=LEGIARTI000006353055&amp;cidTexte=LEGITEXT000006070239&amp;dateTexte=20151102" TargetMode="External"/><Relationship Id="rId68" Type="http://schemas.openxmlformats.org/officeDocument/2006/relationships/hyperlink" Target="http://www.legifrance.gouv.fr/affichCodeArticle.do;jsessionid=3BDBFA74927106ACBC739AE6A483C6DA.tpdila20v_1?idArticle=LEGIARTI000006353069&amp;cidTexte=LEGITEXT000006070239&amp;dateTexte=20151102" TargetMode="External"/><Relationship Id="rId89" Type="http://schemas.openxmlformats.org/officeDocument/2006/relationships/hyperlink" Target="http://www.legifrance.gouv.fr/affichCodeArticle.do;jsessionid=3BDBFA74927106ACBC739AE6A483C6DA.tpdila20v_1?idArticle=LEGIARTI000006353079&amp;cidTexte=LEGITEXT000006070239&amp;dateTexte=20151102" TargetMode="External"/><Relationship Id="rId112" Type="http://schemas.openxmlformats.org/officeDocument/2006/relationships/hyperlink" Target="http://www.legifrance.gouv.fr/affichCodeArticle.do?cidTexte=LEGITEXT000006070239&amp;idArticle=LEGIARTI000006353050&amp;dateTexte=&amp;categorieLien=cid" TargetMode="External"/><Relationship Id="rId133" Type="http://schemas.openxmlformats.org/officeDocument/2006/relationships/hyperlink" Target="http://www.legifrance.gouv.fr/affichTexteArticle.do;jsessionid=3BDBFA74927106ACBC739AE6A483C6DA.tpdila20v_1?cidTexte=JORFTEXT000000706809&amp;idArticle=LEGIARTI000006403348&amp;dateTexte=20071129" TargetMode="External"/><Relationship Id="rId154" Type="http://schemas.openxmlformats.org/officeDocument/2006/relationships/hyperlink" Target="http://www.legifrance.gouv.fr/affichCodeArticle.do;jsessionid=3BDBFA74927106ACBC739AE6A483C6DA.tpdila20v_1?idArticle=LEGIARTI000006354421&amp;cidTexte=LEGITEXT000006070239&amp;dateTexte=20151102" TargetMode="External"/><Relationship Id="rId175" Type="http://schemas.openxmlformats.org/officeDocument/2006/relationships/hyperlink" Target="http://www.legifrance.gouv.fr/affichCodeArticle.do;jsessionid=3BDBFA74927106ACBC739AE6A483C6DA.tpdila20v_1?idArticle=LEGIARTI000006354445&amp;cidTexte=LEGITEXT000006070239&amp;dateTexte=20151102" TargetMode="External"/><Relationship Id="rId196" Type="http://schemas.openxmlformats.org/officeDocument/2006/relationships/hyperlink" Target="http://www.legifrance.gouv.fr/affichCodeArticle.do;jsessionid=3BDBFA74927106ACBC739AE6A483C6DA.tpdila20v_1?idArticle=LEGIARTI000006354464&amp;cidTexte=LEGITEXT000006070239&amp;dateTexte=20151102" TargetMode="External"/><Relationship Id="rId200" Type="http://schemas.openxmlformats.org/officeDocument/2006/relationships/hyperlink" Target="http://www.legifrance.gouv.fr/affichCodeArticle.do?cidTexte=LEGITEXT000006070239&amp;idArticle=LEGIARTI00000635359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19C2F39-BE49-4E4C-B532-ED07FD5F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F2556BF8</Template>
  <TotalTime>19</TotalTime>
  <Pages>12</Pages>
  <Words>7329</Words>
  <Characters>79543</Characters>
  <Application>Microsoft Office Word</Application>
  <DocSecurity>0</DocSecurity>
  <Lines>662</Lines>
  <Paragraphs>173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86699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Stephane</cp:lastModifiedBy>
  <cp:revision>1</cp:revision>
  <dcterms:created xsi:type="dcterms:W3CDTF">2015-11-02T10:22:00Z</dcterms:created>
  <dcterms:modified xsi:type="dcterms:W3CDTF">2015-11-02T10:41:00Z</dcterms:modified>
</cp:coreProperties>
</file>