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Default="00AC05D5" w:rsidP="00B041D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6" o:title="" cropbottom="15672f"/>
          </v:shape>
        </w:pict>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politique et institutionnelle</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t>201</w:t>
      </w:r>
      <w:r w:rsidR="00B177D4">
        <w:rPr>
          <w:sz w:val="32"/>
          <w:szCs w:val="32"/>
        </w:rPr>
        <w:t>7</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3A0249" w:rsidRDefault="003A0249">
      <w:r>
        <w:t>Stéphane Cottin, chargé de mission au cabinet du Secrétaire général du Gouvernement</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7"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8" w:history="1">
        <w:r w:rsidRPr="009F44C2">
          <w:rPr>
            <w:rStyle w:val="Lienhypertexte"/>
            <w:sz w:val="44"/>
            <w:szCs w:val="44"/>
            <w:lang w:val="en-GB"/>
          </w:rPr>
          <w:t>http://www.electoral.fr</w:t>
        </w:r>
      </w:hyperlink>
      <w:r>
        <w:rPr>
          <w:sz w:val="44"/>
          <w:szCs w:val="44"/>
          <w:lang w:val="en-GB"/>
        </w:rPr>
        <w:t xml:space="preserve"> </w:t>
      </w:r>
    </w:p>
    <w:p w:rsidR="00D11257" w:rsidRPr="00F04399" w:rsidRDefault="00D11257" w:rsidP="003A0249">
      <w:pPr>
        <w:jc w:val="center"/>
        <w:rPr>
          <w:sz w:val="44"/>
          <w:szCs w:val="44"/>
          <w:lang w:val="en-GB"/>
        </w:rPr>
      </w:pP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D11257" w:rsidP="00D11257">
      <w:pPr>
        <w:numPr>
          <w:ilvl w:val="0"/>
          <w:numId w:val="23"/>
        </w:numPr>
        <w:spacing w:line="360" w:lineRule="auto"/>
        <w:jc w:val="both"/>
        <w:rPr>
          <w:rFonts w:ascii="Cambria" w:hAnsi="Cambria"/>
          <w:b/>
        </w:rPr>
      </w:pPr>
      <w:r w:rsidRPr="0062398C">
        <w:rPr>
          <w:rFonts w:ascii="Cambria" w:hAnsi="Cambria"/>
          <w:b/>
        </w:rPr>
        <w:t>Grandes lignes du droit électoral : sources, évolutions des textes et présentation des acteurs.</w:t>
      </w:r>
    </w:p>
    <w:p w:rsidR="00D11257" w:rsidRDefault="00D11257" w:rsidP="00D11257">
      <w:pPr>
        <w:numPr>
          <w:ilvl w:val="0"/>
          <w:numId w:val="23"/>
        </w:numPr>
        <w:spacing w:line="360" w:lineRule="auto"/>
        <w:jc w:val="both"/>
        <w:rPr>
          <w:rFonts w:ascii="Cambria" w:hAnsi="Cambria"/>
        </w:rPr>
      </w:pPr>
      <w:r>
        <w:rPr>
          <w:rFonts w:ascii="Cambria" w:hAnsi="Cambria"/>
        </w:rPr>
        <w:t xml:space="preserve">Contentieux du déroulement des élections : encadrement de la communication politique (la "propagande") et des campagnes </w:t>
      </w:r>
      <w:bookmarkStart w:id="0" w:name="_GoBack"/>
      <w:bookmarkEnd w:id="0"/>
      <w:r>
        <w:rPr>
          <w:rFonts w:ascii="Cambria" w:hAnsi="Cambria"/>
        </w:rPr>
        <w:t>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D11257">
      <w:pPr>
        <w:numPr>
          <w:ilvl w:val="0"/>
          <w:numId w:val="23"/>
        </w:numPr>
        <w:spacing w:line="360" w:lineRule="auto"/>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P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hyperlink r:id="rId9" w:history="1">
        <w:r w:rsidR="00B177D4" w:rsidRPr="00B177D4">
          <w:rPr>
            <w:rStyle w:val="Lienhypertexte"/>
          </w:rPr>
          <w:t>978-2759033942</w:t>
        </w:r>
      </w:hyperlink>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hyperlink r:id="rId10" w:history="1">
        <w:r w:rsidRPr="00B177D4">
          <w:rPr>
            <w:rStyle w:val="Lienhypertexte"/>
          </w:rPr>
          <w:t>978-2701319247,</w:t>
        </w:r>
      </w:hyperlink>
      <w:r>
        <w:t xml:space="preserve"> Berger-</w:t>
      </w:r>
      <w:proofErr w:type="spellStart"/>
      <w:r>
        <w:t>Levrault</w:t>
      </w:r>
      <w:proofErr w:type="spellEnd"/>
      <w:r>
        <w:t>, 2017, 400 p.</w:t>
      </w:r>
    </w:p>
    <w:p w:rsidR="001375A2" w:rsidRDefault="001375A2" w:rsidP="001375A2">
      <w:pPr>
        <w:numPr>
          <w:ilvl w:val="0"/>
          <w:numId w:val="10"/>
        </w:numPr>
        <w:spacing w:before="100" w:beforeAutospacing="1" w:after="100" w:afterAutospacing="1"/>
      </w:pPr>
      <w:r w:rsidRPr="00B735C4">
        <w:t xml:space="preserve">Le Conseil constitutionnel, juge électoral, Jean-Pierre </w:t>
      </w:r>
      <w:proofErr w:type="spellStart"/>
      <w:r w:rsidRPr="00B735C4">
        <w:t>Camby</w:t>
      </w:r>
      <w:proofErr w:type="spellEnd"/>
      <w:r w:rsidRPr="00B735C4">
        <w:t xml:space="preserve">, </w:t>
      </w:r>
      <w:hyperlink r:id="rId11" w:history="1">
        <w:r w:rsidR="0058206A" w:rsidRPr="0058206A">
          <w:rPr>
            <w:rStyle w:val="Lienhypertexte"/>
          </w:rPr>
          <w:t>978-2247163557</w:t>
        </w:r>
      </w:hyperlink>
      <w:r w:rsidRPr="00B735C4">
        <w:t>, Dalloz 2</w:t>
      </w:r>
      <w:r>
        <w:t>01</w:t>
      </w:r>
      <w:r w:rsidR="0058206A">
        <w:t>7</w:t>
      </w:r>
      <w:r w:rsidRPr="00B735C4">
        <w:t xml:space="preserve">, (Thèmes et commentaires), </w:t>
      </w:r>
      <w:r>
        <w:t>336</w:t>
      </w:r>
      <w:r w:rsidRPr="00B735C4">
        <w:t xml:space="preserve"> p. </w:t>
      </w:r>
    </w:p>
    <w:p w:rsidR="00B177D4" w:rsidRDefault="00B177D4" w:rsidP="001375A2">
      <w:pPr>
        <w:numPr>
          <w:ilvl w:val="0"/>
          <w:numId w:val="10"/>
        </w:numPr>
        <w:spacing w:before="100" w:beforeAutospacing="1" w:after="100" w:afterAutospacing="1"/>
      </w:pPr>
      <w:r>
        <w:t xml:space="preserve">Le droit des campagnes électorales, Romain Rambaud, </w:t>
      </w:r>
      <w:hyperlink r:id="rId12" w:history="1">
        <w:r w:rsidRPr="0058206A">
          <w:rPr>
            <w:rStyle w:val="Lienhypertexte"/>
          </w:rPr>
          <w:t>978-2275046686</w:t>
        </w:r>
      </w:hyperlink>
      <w:r>
        <w:t>, LGDJ - Systèmes, 2016, 186 p.</w:t>
      </w:r>
    </w:p>
    <w:p w:rsidR="0058206A" w:rsidRPr="00B735C4" w:rsidRDefault="0058206A" w:rsidP="0058206A">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hyperlink r:id="rId13" w:history="1">
        <w:r w:rsidRPr="0058206A">
          <w:rPr>
            <w:rStyle w:val="Lienhypertexte"/>
          </w:rPr>
          <w:t>978-2200282196</w:t>
        </w:r>
      </w:hyperlink>
      <w:r>
        <w:t>, Armand Colin - U, 2015, 228 p.</w:t>
      </w:r>
    </w:p>
    <w:p w:rsidR="0058206A" w:rsidRPr="00B735C4" w:rsidRDefault="0058206A" w:rsidP="0058206A">
      <w:pPr>
        <w:numPr>
          <w:ilvl w:val="0"/>
          <w:numId w:val="10"/>
        </w:numPr>
        <w:spacing w:after="100" w:afterAutospacing="1"/>
        <w:ind w:left="714" w:hanging="357"/>
      </w:pPr>
      <w:r w:rsidRPr="00B735C4">
        <w:t xml:space="preserve">Droit des élections, Laurent Touvet &amp; Yves-Marie Doublet, </w:t>
      </w:r>
      <w:hyperlink r:id="rId14" w:history="1">
        <w:r w:rsidRPr="00B735C4">
          <w:rPr>
            <w:rStyle w:val="Lienhypertexte"/>
          </w:rPr>
          <w:t>978-2717866780</w:t>
        </w:r>
      </w:hyperlink>
      <w:r w:rsidRPr="00B735C4">
        <w:t xml:space="preserve">, </w:t>
      </w:r>
      <w:proofErr w:type="spellStart"/>
      <w:r w:rsidRPr="00B735C4">
        <w:t>Economica</w:t>
      </w:r>
      <w:proofErr w:type="spellEnd"/>
      <w:r w:rsidRPr="00B735C4">
        <w:t>, 2014, 672 p.</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hyperlink r:id="rId15" w:history="1">
        <w:r w:rsidRPr="00BA3DFE">
          <w:rPr>
            <w:rStyle w:val="Lienhypertexte"/>
          </w:rPr>
          <w:t xml:space="preserve"> 978-2297025881</w:t>
        </w:r>
      </w:hyperlink>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6" w:tooltip="http://www.amazon.fr/Droit-%C3%A9lectoral-Bernard-Maligner/dp/2729834222" w:history="1">
        <w:r w:rsidRPr="00B735C4">
          <w:rPr>
            <w:rStyle w:val="Lienhypertexte"/>
          </w:rPr>
          <w:t>978-2729834227</w:t>
        </w:r>
      </w:hyperlink>
      <w:r w:rsidRPr="00B735C4">
        <w:t xml:space="preserve">, Ellipses Marketing 2007, (Cours magistral), 1071 p. </w:t>
      </w:r>
    </w:p>
    <w:p w:rsidR="003A0249" w:rsidRPr="00B735C4" w:rsidRDefault="003A0249" w:rsidP="003A0249">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7" w:tooltip="http://www.ladocumentationfrancaise.fr/catalogue/9789287159090/" w:history="1">
        <w:r w:rsidRPr="00B735C4">
          <w:rPr>
            <w:rStyle w:val="Lienhypertexte"/>
          </w:rPr>
          <w:t>978-92-871-5909-0</w:t>
        </w:r>
      </w:hyperlink>
      <w:r w:rsidRPr="00B735C4">
        <w:t xml:space="preserve"> </w:t>
      </w:r>
      <w:hyperlink r:id="rId18" w:history="1">
        <w:r w:rsidR="009D4FD7" w:rsidRPr="00B735C4">
          <w:rPr>
            <w:rStyle w:val="Lienhypertexte"/>
          </w:rPr>
          <w:t>http://book.coe.int/ftp/2717.pdf</w:t>
        </w:r>
      </w:hyperlink>
      <w:r w:rsidR="009D4FD7" w:rsidRPr="00B735C4">
        <w:rPr>
          <w:rStyle w:val="CitationHTML"/>
        </w:rPr>
        <w:t xml:space="preserve"> </w:t>
      </w:r>
    </w:p>
    <w:p w:rsidR="003A0249" w:rsidRPr="00B735C4" w:rsidRDefault="00AC05D5" w:rsidP="003A0249">
      <w:pPr>
        <w:numPr>
          <w:ilvl w:val="0"/>
          <w:numId w:val="10"/>
        </w:numPr>
        <w:spacing w:before="100" w:beforeAutospacing="1" w:after="100" w:afterAutospacing="1"/>
      </w:pPr>
      <w:hyperlink r:id="rId19" w:tooltip="http://book.coe.int/sysmodules/RBS_page/admin/redirect.php?id=36&amp;lang=FR&amp;produit_aliasid=1643" w:history="1">
        <w:r w:rsidR="003A0249" w:rsidRPr="00B735C4">
          <w:rPr>
            <w:rStyle w:val="Lienhypertexte"/>
          </w:rPr>
          <w:t>Code de bonne conduite en matière électorale - Lignes directrices et rapport explicatif (Science et technique de la démocratie n° 34) (2003)</w:t>
        </w:r>
      </w:hyperlink>
      <w:r w:rsidR="003A0249" w:rsidRPr="00B735C4">
        <w:t xml:space="preserve"> ISBN </w:t>
      </w:r>
      <w:hyperlink r:id="rId20" w:tooltip="http://www.ladocumentationfrancaise.fr/catalogue/9789287151902/" w:history="1">
        <w:r w:rsidR="003A0249" w:rsidRPr="00B735C4">
          <w:rPr>
            <w:rStyle w:val="Lienhypertexte"/>
          </w:rPr>
          <w:t>978-92-871-5190-2</w:t>
        </w:r>
      </w:hyperlink>
      <w:r w:rsidR="003A0249"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21" w:tooltip="http://www.ladocumentationfrancaise.fr/catalogue/9789287164230/" w:history="1">
        <w:r w:rsidRPr="00B735C4">
          <w:rPr>
            <w:rStyle w:val="Lienhypertexte"/>
          </w:rPr>
          <w:t>978-92-871-6423-0</w:t>
        </w:r>
      </w:hyperlink>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hyperlink r:id="rId22" w:tooltip="http://www.ladocumentationfrancaise.fr/catalogue/9782110069740/" w:history="1">
        <w:r w:rsidRPr="00B735C4">
          <w:rPr>
            <w:rStyle w:val="Lienhypertexte"/>
          </w:rPr>
          <w:t>978-2-11-006974-0</w:t>
        </w:r>
      </w:hyperlink>
      <w:r w:rsidRPr="00B735C4">
        <w:t xml:space="preserve"> </w:t>
      </w:r>
    </w:p>
    <w:p w:rsidR="004120BA" w:rsidRDefault="00AC05D5" w:rsidP="00B735C4">
      <w:pPr>
        <w:rPr>
          <w:rStyle w:val="Lienhypertexte"/>
        </w:rPr>
      </w:pPr>
      <w:r>
        <w:rPr>
          <w:noProof/>
        </w:rPr>
        <w:pict>
          <v:shape id="_x0000_s1026" type="#_x0000_t75" alt="Détails sur le produit" href="http://www.amazon.fr/Code-%C3%A9lectoral-2016-22e-%C3%A9d/dp/2247151523/ref=sr_1_1?ie=UTF8&amp;qid=1445844851&amp;sr=8-1&amp;keywords=code+%C3%A9lectoral" style="position:absolute;margin-left:15pt;margin-top:3.05pt;width:82.6pt;height:82.6pt;z-index:251655680" o:button="t">
            <v:imagedata r:id="rId23" o:title="41WoCPw3-hL._AA160_"/>
            <w10:wrap type="square"/>
          </v:shape>
        </w:pict>
      </w:r>
      <w:r w:rsidR="004120BA">
        <w:fldChar w:fldCharType="begin"/>
      </w:r>
      <w:r w:rsidR="006552F4">
        <w:instrText>HYPERLINK "https://www.amazon.fr/Code-%C3%A9lectoral-2017-23e-%C3%A9d/dp/224716045X/ref=sr_1_2?s=books&amp;ie=UTF8&amp;qid=1473255788&amp;sr=1-2&amp;keywords=code+%C3%A9lectoral" \o "Code électoral 2016 - 22e éd."</w:instrText>
      </w:r>
      <w:r w:rsidR="004120BA">
        <w:fldChar w:fldCharType="separate"/>
      </w:r>
    </w:p>
    <w:p w:rsidR="004120BA" w:rsidRDefault="004120BA" w:rsidP="00B735C4">
      <w:r>
        <w:rPr>
          <w:color w:val="0000FF"/>
          <w:u w:val="single"/>
        </w:rPr>
        <w:t>Code électoral 201</w:t>
      </w:r>
      <w:r w:rsidR="006552F4">
        <w:rPr>
          <w:color w:val="0000FF"/>
          <w:u w:val="single"/>
        </w:rPr>
        <w:t>7</w:t>
      </w:r>
      <w:r>
        <w:rPr>
          <w:color w:val="0000FF"/>
          <w:u w:val="single"/>
        </w:rPr>
        <w:t xml:space="preserve"> - 2</w:t>
      </w:r>
      <w:r w:rsidR="001375A2">
        <w:rPr>
          <w:color w:val="0000FF"/>
          <w:u w:val="single"/>
        </w:rPr>
        <w:t>3</w:t>
      </w:r>
      <w:r>
        <w:rPr>
          <w:color w:val="0000FF"/>
          <w:u w:val="single"/>
        </w:rPr>
        <w:t>e éd.</w:t>
      </w:r>
      <w:r>
        <w:fldChar w:fldCharType="end"/>
      </w:r>
      <w:r w:rsidR="00B735C4">
        <w:t xml:space="preserve"> </w:t>
      </w:r>
      <w:r w:rsidR="001375A2">
        <w:t xml:space="preserve">Jean-Pierre </w:t>
      </w:r>
      <w:proofErr w:type="spellStart"/>
      <w:r w:rsidR="001375A2">
        <w:t>Camby</w:t>
      </w:r>
      <w:proofErr w:type="spellEnd"/>
      <w:r w:rsidR="001375A2">
        <w:t xml:space="preserve">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65 €</w:t>
      </w:r>
    </w:p>
    <w:p w:rsidR="004120BA" w:rsidRDefault="004120BA" w:rsidP="00B735C4">
      <w:pPr>
        <w:spacing w:before="100" w:beforeAutospacing="1" w:after="100" w:afterAutospacing="1"/>
        <w:ind w:left="720"/>
      </w:pPr>
    </w:p>
    <w:p w:rsidR="004120BA" w:rsidRDefault="00AC05D5" w:rsidP="0058206A">
      <w:r>
        <w:rPr>
          <w:noProof/>
        </w:rPr>
        <w:pict>
          <v:shape id="_x0000_s1027" type="#_x0000_t75" alt="Détails sur le produit" href="http://www.amazon.fr/Code-%C3%A9lectoral-2015-l%C3%A9gislative-r%C3%A9glementaire/dp/211076998X/ref=sr_1_2?ie=UTF8&amp;qid=1445844851&amp;sr=8-2&amp;keywords=code+%C3%A9lectoral" style="position:absolute;margin-left:-84.75pt;margin-top:6.2pt;width:87.7pt;height:87.7pt;z-index:251656704" o:button="t">
            <v:imagedata r:id="rId24" o:title="316dOdy-dpL._AA160_"/>
            <w10:wrap type="square"/>
          </v:shape>
        </w:pict>
      </w:r>
      <w:r w:rsidR="0058206A">
        <w:t>C</w:t>
      </w:r>
      <w:r w:rsidR="0058206A" w:rsidRPr="0058206A">
        <w:t>ode électoral Broché – 1 mars 2017</w:t>
      </w:r>
    </w:p>
    <w:p w:rsidR="0058206A" w:rsidRDefault="0058206A" w:rsidP="0058206A">
      <w:r>
        <w:t>978-2110773531</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79"/>
      </w:tblGrid>
      <w:tr w:rsidR="00B735C4" w:rsidTr="00A22F11">
        <w:tc>
          <w:tcPr>
            <w:tcW w:w="4984" w:type="dxa"/>
            <w:shd w:val="clear" w:color="auto" w:fill="auto"/>
          </w:tcPr>
          <w:p w:rsidR="00B735C4" w:rsidRDefault="00A22F11" w:rsidP="00B735C4">
            <w:pPr>
              <w:rPr>
                <w:rStyle w:val="Lienhypertexte"/>
              </w:rPr>
            </w:pPr>
            <w:r>
              <w:rPr>
                <w:noProof/>
              </w:rPr>
              <w:pict>
                <v:shape id="_x0000_s1034" type="#_x0000_t75" style="position:absolute;margin-left:0;margin-top:0;width:60.75pt;height:86.25pt;z-index:251663872;visibility:visible;mso-wrap-style:square;mso-position-horizontal:left;mso-position-horizontal-relative:margin;mso-position-vertical:top;mso-position-vertical-relative:margin">
                  <v:imagedata r:id="rId25" o:title=""/>
                  <w10:wrap type="square" anchorx="margin" anchory="margin"/>
                </v:shape>
              </w:pict>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p>
          <w:p w:rsidR="00B735C4" w:rsidRDefault="00A22F11" w:rsidP="00B735C4">
            <w:r>
              <w:rPr>
                <w:color w:val="0000FF"/>
                <w:u w:val="single"/>
              </w:rPr>
              <w:t>Code électoral 2017</w:t>
            </w:r>
          </w:p>
          <w:p w:rsidR="00B735C4" w:rsidRDefault="00B735C4" w:rsidP="00CA28F5">
            <w:r>
              <w:fldChar w:fldCharType="end"/>
            </w:r>
            <w:r w:rsidR="00A22F11">
              <w:rPr>
                <w:rStyle w:val="a-size-small"/>
              </w:rPr>
              <w:t>6 avril 2017</w:t>
            </w:r>
          </w:p>
          <w:p w:rsidR="00B735C4" w:rsidRDefault="00B735C4" w:rsidP="00B735C4">
            <w:proofErr w:type="gramStart"/>
            <w:r>
              <w:rPr>
                <w:rStyle w:val="a-size-small"/>
              </w:rPr>
              <w:t xml:space="preserve">de </w:t>
            </w:r>
            <w:hyperlink r:id="rId26" w:history="1">
              <w:r>
                <w:rPr>
                  <w:rStyle w:val="Lienhypertexte"/>
                </w:rPr>
                <w:t>Hervé</w:t>
              </w:r>
              <w:proofErr w:type="gramEnd"/>
              <w:r>
                <w:rPr>
                  <w:rStyle w:val="Lienhypertexte"/>
                </w:rPr>
                <w:t xml:space="preserve"> Cauchois</w:t>
              </w:r>
            </w:hyperlink>
          </w:p>
          <w:p w:rsidR="00B735C4" w:rsidRDefault="00AC05D5" w:rsidP="00CA28F5">
            <w:pPr>
              <w:spacing w:beforeAutospacing="1" w:afterAutospacing="1"/>
              <w:ind w:left="720"/>
            </w:pPr>
            <w:hyperlink r:id="rId27" w:history="1">
              <w:r w:rsidR="00B735C4" w:rsidRPr="00CA28F5">
                <w:rPr>
                  <w:rStyle w:val="a-size-base"/>
                  <w:color w:val="0000FF"/>
                  <w:u w:val="single"/>
                </w:rPr>
                <w:t>EUR 19,00</w:t>
              </w:r>
            </w:hyperlink>
          </w:p>
          <w:p w:rsidR="00B735C4" w:rsidRDefault="00B735C4" w:rsidP="00CA28F5">
            <w:pPr>
              <w:spacing w:before="100" w:beforeAutospacing="1" w:after="100" w:afterAutospacing="1"/>
            </w:pPr>
          </w:p>
        </w:tc>
        <w:tc>
          <w:tcPr>
            <w:tcW w:w="4979" w:type="dxa"/>
            <w:shd w:val="clear" w:color="auto" w:fill="auto"/>
          </w:tcPr>
          <w:p w:rsidR="00B735C4" w:rsidRPr="00A22F11" w:rsidRDefault="00A22F11" w:rsidP="00B735C4">
            <w:pPr>
              <w:rPr>
                <w:rStyle w:val="Lienhypertexte"/>
              </w:rPr>
            </w:pPr>
            <w:r>
              <w:rPr>
                <w:noProof/>
              </w:rPr>
              <w:pict>
                <v:shape id="Image 1" o:spid="_x0000_s1033" type="#_x0000_t75" style="position:absolute;margin-left:0;margin-top:0;width:59.25pt;height:85.5pt;z-index:251661824;visibility:visible;mso-wrap-style:square;mso-position-horizontal:left;mso-position-horizontal-relative:margin;mso-position-vertical:top;mso-position-vertical-relative:margin">
                  <v:imagedata r:id="rId28" o:title=""/>
                  <w10:wrap type="square" anchorx="margin" anchory="margin"/>
                </v:shape>
              </w:pict>
            </w:r>
            <w:r w:rsidR="00B735C4" w:rsidRPr="00A22F11">
              <w:rPr>
                <w:rStyle w:val="Lienhypertexte"/>
              </w:rPr>
              <w:t>Code électoral commenté 201</w:t>
            </w:r>
            <w:r w:rsidR="0058206A" w:rsidRPr="00A22F11">
              <w:rPr>
                <w:rStyle w:val="Lienhypertexte"/>
              </w:rPr>
              <w:t>7</w:t>
            </w:r>
          </w:p>
          <w:p w:rsidR="00B735C4" w:rsidRPr="00A22F11" w:rsidRDefault="00B735C4" w:rsidP="00CA28F5">
            <w:pPr>
              <w:rPr>
                <w:rStyle w:val="Lienhypertexte"/>
              </w:rPr>
            </w:pPr>
            <w:r w:rsidRPr="00A22F11">
              <w:rPr>
                <w:rStyle w:val="Lienhypertexte"/>
              </w:rPr>
              <w:t xml:space="preserve">26 </w:t>
            </w:r>
            <w:r w:rsidR="00A22F11" w:rsidRPr="00A22F11">
              <w:rPr>
                <w:rStyle w:val="Lienhypertexte"/>
              </w:rPr>
              <w:t>21 mars 2017</w:t>
            </w:r>
          </w:p>
          <w:p w:rsidR="00B735C4" w:rsidRPr="00A22F11" w:rsidRDefault="00B735C4" w:rsidP="00B735C4">
            <w:pPr>
              <w:rPr>
                <w:rStyle w:val="Lienhypertexte"/>
              </w:rPr>
            </w:pPr>
            <w:proofErr w:type="gramStart"/>
            <w:r w:rsidRPr="00A22F11">
              <w:rPr>
                <w:rStyle w:val="Lienhypertexte"/>
              </w:rPr>
              <w:t>de Olivier</w:t>
            </w:r>
            <w:proofErr w:type="gramEnd"/>
            <w:r w:rsidRPr="00A22F11">
              <w:rPr>
                <w:rStyle w:val="Lienhypertexte"/>
              </w:rPr>
              <w:t xml:space="preserve"> Couvert-</w:t>
            </w:r>
            <w:proofErr w:type="spellStart"/>
            <w:r w:rsidRPr="00A22F11">
              <w:rPr>
                <w:rStyle w:val="Lienhypertexte"/>
              </w:rPr>
              <w:t>Castéra</w:t>
            </w:r>
            <w:proofErr w:type="spellEnd"/>
          </w:p>
          <w:p w:rsidR="00B735C4" w:rsidRPr="00A22F11" w:rsidRDefault="00AC05D5" w:rsidP="00B735C4">
            <w:pPr>
              <w:rPr>
                <w:rStyle w:val="Lienhypertexte"/>
              </w:rPr>
            </w:pPr>
            <w:hyperlink r:id="rId29" w:history="1">
              <w:r w:rsidR="00B735C4" w:rsidRPr="00A22F11">
                <w:rPr>
                  <w:rStyle w:val="Lienhypertexte"/>
                </w:rPr>
                <w:t>EUR 55,00</w:t>
              </w:r>
            </w:hyperlink>
          </w:p>
          <w:p w:rsidR="00B735C4" w:rsidRDefault="00B735C4" w:rsidP="00CA28F5">
            <w:pPr>
              <w:spacing w:before="100" w:beforeAutospacing="1" w:after="100" w:afterAutospacing="1"/>
            </w:pPr>
          </w:p>
        </w:tc>
      </w:tr>
    </w:tbl>
    <w:p w:rsidR="00B735C4" w:rsidRDefault="00B735C4" w:rsidP="00B735C4"/>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0" w:history="1">
        <w:r w:rsidRPr="008E2262">
          <w:rPr>
            <w:rStyle w:val="Lienhypertexte"/>
            <w:sz w:val="22"/>
          </w:rPr>
          <w:t xml:space="preserve">articles 11 </w:t>
        </w:r>
      </w:hyperlink>
      <w:r w:rsidRPr="008E2262">
        <w:rPr>
          <w:sz w:val="22"/>
        </w:rPr>
        <w:t xml:space="preserve">et </w:t>
      </w:r>
      <w:hyperlink r:id="rId31" w:history="1">
        <w:r w:rsidRPr="008E2262">
          <w:rPr>
            <w:rStyle w:val="Lienhypertexte"/>
            <w:sz w:val="22"/>
          </w:rPr>
          <w:t xml:space="preserve">89 </w:t>
        </w:r>
      </w:hyperlink>
      <w:r w:rsidRPr="008E2262">
        <w:rPr>
          <w:sz w:val="22"/>
        </w:rPr>
        <w:t xml:space="preserve">et au </w:t>
      </w:r>
      <w:hyperlink r:id="rId32"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374FFC" w:rsidRPr="00EB46A2">
        <w:rPr>
          <w:noProof/>
          <w:lang w:eastAsia="fr-FR"/>
        </w:rPr>
        <w:lastRenderedPageBreak/>
        <w:pict>
          <v:shape id="_x0000_i1051" type="#_x0000_t75" style="width:451.5pt;height:55.5pt;visibility:visible;mso-wrap-style:square">
            <v:imagedata r:id="rId33" o:title=""/>
          </v:shape>
        </w:pict>
      </w:r>
    </w:p>
    <w:p w:rsidR="0062398C" w:rsidRDefault="0062398C">
      <w:pPr>
        <w:rPr>
          <w:sz w:val="36"/>
          <w:szCs w:val="36"/>
        </w:rPr>
      </w:pPr>
      <w:hyperlink r:id="rId34" w:history="1">
        <w:r>
          <w:rPr>
            <w:rStyle w:val="Lienhypertexte"/>
          </w:rPr>
          <w:t>https://www.performance-publique.budget.gouv.fr/sites/performance_publique/files/farandole/ressources/2017/pap/pdf/DBGPGMPGM232.pdf</w:t>
        </w:r>
      </w:hyperlink>
      <w:r>
        <w:t>.</w:t>
      </w:r>
      <w:r>
        <w:t xml:space="preserve"> </w:t>
      </w:r>
    </w:p>
    <w:p w:rsidR="00374FFC" w:rsidRDefault="00374FFC">
      <w:pPr>
        <w:rPr>
          <w:noProof/>
          <w:lang w:eastAsia="fr-FR"/>
        </w:rPr>
      </w:pPr>
      <w:r w:rsidRPr="00EB46A2">
        <w:rPr>
          <w:noProof/>
          <w:lang w:eastAsia="fr-FR"/>
        </w:rPr>
        <w:pict>
          <v:shape id="_x0000_i1047" type="#_x0000_t75" style="width:470.25pt;height:258.75pt;visibility:visible;mso-wrap-style:square">
            <v:imagedata r:id="rId35" o:title=""/>
          </v:shape>
        </w:pict>
      </w:r>
    </w:p>
    <w:p w:rsidR="00374FFC" w:rsidRDefault="0062398C" w:rsidP="0062398C">
      <w:pPr>
        <w:ind w:left="-142"/>
        <w:rPr>
          <w:noProof/>
          <w:lang w:eastAsia="fr-FR"/>
        </w:rPr>
      </w:pPr>
      <w:r w:rsidRPr="00EB46A2">
        <w:rPr>
          <w:noProof/>
          <w:lang w:eastAsia="fr-FR"/>
        </w:rPr>
        <w:pict>
          <v:shape id="_x0000_i1049" type="#_x0000_t75" style="width:476.25pt;height:185.25pt;visibility:visible;mso-wrap-style:square">
            <v:imagedata r:id="rId36" o:title=""/>
          </v:shape>
        </w:pict>
      </w:r>
    </w:p>
    <w:p w:rsidR="003A0249" w:rsidRPr="003A0249" w:rsidRDefault="0062398C">
      <w:pPr>
        <w:rPr>
          <w:sz w:val="36"/>
          <w:szCs w:val="36"/>
        </w:rPr>
      </w:pPr>
      <w:r w:rsidRPr="00EB46A2">
        <w:rPr>
          <w:noProof/>
          <w:lang w:eastAsia="fr-FR"/>
        </w:rPr>
        <w:pict>
          <v:shape id="_x0000_i1056" type="#_x0000_t75" style="width:470.25pt;height:170.25pt;visibility:visible;mso-wrap-style:square">
            <v:imagedata r:id="rId37" o:title=""/>
          </v:shape>
        </w:pict>
      </w:r>
      <w:r w:rsidR="00374FFC">
        <w:rPr>
          <w:sz w:val="36"/>
          <w:szCs w:val="36"/>
        </w:rPr>
        <w:br w:type="page"/>
      </w:r>
      <w:r w:rsidR="003A0249" w:rsidRPr="003A0249">
        <w:rPr>
          <w:sz w:val="36"/>
          <w:szCs w:val="36"/>
        </w:rPr>
        <w:lastRenderedPageBreak/>
        <w:t>Circulaires</w:t>
      </w:r>
    </w:p>
    <w:p w:rsidR="005E5BEE" w:rsidRDefault="005E5BEE" w:rsidP="005E5BEE">
      <w:pPr>
        <w:pStyle w:val="NormalWeb"/>
        <w:numPr>
          <w:ilvl w:val="0"/>
          <w:numId w:val="10"/>
        </w:numPr>
        <w:spacing w:before="60" w:beforeAutospacing="0"/>
      </w:pPr>
      <w:r>
        <w:t xml:space="preserve">24/03/2017, NOR </w:t>
      </w:r>
      <w:r>
        <w:t xml:space="preserve">JUSC1709622C </w:t>
      </w:r>
      <w:r>
        <w:t xml:space="preserve"> &amp; </w:t>
      </w:r>
      <w:r>
        <w:t xml:space="preserve">JUSC1711261C </w:t>
      </w:r>
      <w:r>
        <w:t xml:space="preserve"> </w:t>
      </w:r>
      <w:r>
        <w:t>Circulaire du 24 mars 2017</w:t>
      </w:r>
      <w:r>
        <w:t xml:space="preserve"> (modifiée 12 avril 2017)</w:t>
      </w:r>
      <w:r>
        <w:t xml:space="preserve"> relative à l'élection du Président de la République, aux élections législatives, à l'établissement des procurations, à l'inscription sur les listes électorales et aux permanences dans les tribunaux d'instance</w:t>
      </w:r>
      <w:r>
        <w:t xml:space="preserve"> </w:t>
      </w:r>
      <w:hyperlink r:id="rId38" w:history="1">
        <w:r w:rsidRPr="006A44BA">
          <w:rPr>
            <w:rStyle w:val="Lienhypertexte"/>
          </w:rPr>
          <w:t>http://circulaire.legifrance.gouv.fr/pdf/2017/04/cir_42009.pdf</w:t>
        </w:r>
      </w:hyperlink>
      <w:r>
        <w:t xml:space="preserve"> et </w:t>
      </w:r>
      <w:hyperlink r:id="rId39"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w:t>
      </w:r>
      <w:r>
        <w:t xml:space="preserve">INTA1701970C </w:t>
      </w:r>
      <w:r w:rsidRPr="005E5BEE">
        <w:t>Election présidentielle : Envoi des formulaires de présentation d'un candidat</w:t>
      </w:r>
      <w:r>
        <w:t xml:space="preserve"> </w:t>
      </w:r>
      <w:hyperlink r:id="rId40"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w:t>
      </w:r>
      <w:r>
        <w:t>INTA1603608C</w:t>
      </w:r>
      <w:r>
        <w:t xml:space="preserve">, </w:t>
      </w:r>
      <w:r w:rsidRPr="00F37BFD">
        <w:t>Organisation d'élections primaires par les partis politiques</w:t>
      </w:r>
      <w:r>
        <w:t xml:space="preserve"> </w:t>
      </w:r>
      <w:hyperlink r:id="rId41"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42" w:history="1">
        <w:r w:rsidRPr="000338FF">
          <w:rPr>
            <w:rStyle w:val="Lienhypertexte"/>
          </w:rPr>
          <w:t>http://circulaire.legifrance.gouv.fr/pdf/2014/06/cir_38393.pdf</w:t>
        </w:r>
      </w:hyperlink>
      <w:r>
        <w:t xml:space="preserve"> </w:t>
      </w:r>
    </w:p>
    <w:p w:rsidR="00710555" w:rsidRPr="00532BE7" w:rsidRDefault="00710555" w:rsidP="00532BE7">
      <w:pPr>
        <w:pStyle w:val="NormalWeb"/>
        <w:numPr>
          <w:ilvl w:val="0"/>
          <w:numId w:val="10"/>
        </w:numPr>
        <w:pBdr>
          <w:top w:val="single" w:sz="4" w:space="1" w:color="auto"/>
          <w:left w:val="single" w:sz="4" w:space="4" w:color="auto"/>
          <w:bottom w:val="single" w:sz="4" w:space="1" w:color="auto"/>
          <w:right w:val="single" w:sz="4" w:space="4" w:color="auto"/>
        </w:pBdr>
        <w:spacing w:before="60" w:beforeAutospacing="0"/>
        <w:rPr>
          <w:b/>
        </w:rPr>
      </w:pPr>
      <w:r w:rsidRPr="00532BE7">
        <w:rPr>
          <w:b/>
        </w:rPr>
        <w:t xml:space="preserve">02/05/2012, NOR IOCA1222534C Organisation matérielle et déroulement de l'élection des députés de juin 2012. </w:t>
      </w:r>
      <w:hyperlink r:id="rId43" w:history="1">
        <w:r w:rsidRPr="00532BE7">
          <w:rPr>
            <w:rStyle w:val="Lienhypertexte"/>
            <w:b/>
          </w:rPr>
          <w:t>http://circulaires.legifrance.gouv.fr/pdf/2012/05/cir_35180.pdf</w:t>
        </w:r>
      </w:hyperlink>
      <w:r w:rsidRPr="00532BE7">
        <w:rPr>
          <w:b/>
        </w:rPr>
        <w:t xml:space="preserve"> </w:t>
      </w:r>
    </w:p>
    <w:p w:rsidR="00710555" w:rsidRDefault="00710555" w:rsidP="00710555">
      <w:pPr>
        <w:pStyle w:val="NormalWeb"/>
        <w:numPr>
          <w:ilvl w:val="0"/>
          <w:numId w:val="10"/>
        </w:numPr>
        <w:spacing w:before="60" w:beforeAutospacing="0"/>
      </w:pPr>
      <w:r>
        <w:t>08/02/2012 NOR IOCA1202676C Organisation matérielle et déroulement de l'élection du Président de la République.</w:t>
      </w:r>
      <w:r w:rsidRPr="00710555">
        <w:t xml:space="preserve"> </w:t>
      </w:r>
      <w:hyperlink r:id="rId44" w:history="1">
        <w:r w:rsidRPr="00A17352">
          <w:rPr>
            <w:rStyle w:val="Lienhypertexte"/>
          </w:rPr>
          <w:t>http://circulaires.legifrance.gouv.fr/pdf/2012/02/cir_34611.pdf</w:t>
        </w:r>
      </w:hyperlink>
      <w:r>
        <w:t xml:space="preserve"> </w:t>
      </w:r>
    </w:p>
    <w:p w:rsidR="003A0249" w:rsidRDefault="003A0249" w:rsidP="00F04826">
      <w:pPr>
        <w:pStyle w:val="NormalWeb"/>
        <w:numPr>
          <w:ilvl w:val="0"/>
          <w:numId w:val="10"/>
        </w:numPr>
        <w:spacing w:before="60" w:beforeAutospacing="0"/>
        <w:ind w:left="714" w:hanging="357"/>
      </w:pPr>
      <w:r>
        <w:t xml:space="preserve">12/03/2009 n° 5371/SG </w:t>
      </w:r>
      <w:hyperlink r:id="rId45"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21/07/2008 NOR INTA0800137C </w:t>
      </w:r>
      <w:hyperlink r:id="rId46" w:tooltip="http://www.circulaires.gouv.fr/pdf/2009/04/cir_21462.pdf" w:history="1">
        <w:r>
          <w:rPr>
            <w:rStyle w:val="Lienhypertexte"/>
          </w:rPr>
          <w:t>Organisation des élections sénatoriales du 21 septembre 2008.</w:t>
        </w:r>
      </w:hyperlink>
      <w:r>
        <w:t xml:space="preserve"> </w:t>
      </w:r>
    </w:p>
    <w:p w:rsidR="003A0249" w:rsidRDefault="003A0249" w:rsidP="00F04826">
      <w:pPr>
        <w:pStyle w:val="NormalWeb"/>
        <w:numPr>
          <w:ilvl w:val="0"/>
          <w:numId w:val="10"/>
        </w:numPr>
        <w:spacing w:before="60" w:beforeAutospacing="0"/>
        <w:ind w:left="714" w:hanging="357"/>
      </w:pPr>
      <w:r>
        <w:t xml:space="preserve">02/06/2008 NOR INTA0800113C </w:t>
      </w:r>
      <w:hyperlink r:id="rId47" w:tooltip="http://www.circulaires.gouv.fr/pdf/2009/04/cir_21504.pdf" w:history="1">
        <w:r>
          <w:rPr>
            <w:rStyle w:val="Lienhypertexte"/>
          </w:rPr>
          <w:t>Désignation des délégués des conseils municipaux et de leurs suppléants en vue de l'élection des sénateurs.</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48"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01/02/2008 NOR INTA0800024C </w:t>
      </w:r>
      <w:hyperlink r:id="rId49" w:tooltip="http://www.circulaires.gouv.fr/pdf/2009/04/cir_9344.pdf" w:history="1">
        <w:r>
          <w:rPr>
            <w:rStyle w:val="Lienhypertexte"/>
          </w:rPr>
          <w:t>Organisation matérielle et déroulement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50" w:tooltip="http://www.circulaires.gouv.fr/pdf/2009/04/cir_13697.pdf" w:history="1">
        <w:r>
          <w:rPr>
            <w:rStyle w:val="Lienhypertexte"/>
          </w:rPr>
          <w:t>Sectionnement électoral et conséquences électorales de la création d'une commune associée.</w:t>
        </w:r>
      </w:hyperlink>
      <w:r>
        <w:t xml:space="preserve"> </w:t>
      </w:r>
    </w:p>
    <w:p w:rsidR="003A0249" w:rsidRPr="00532BE7" w:rsidRDefault="003A0249" w:rsidP="00532BE7">
      <w:pPr>
        <w:pStyle w:val="NormalWeb"/>
        <w:numPr>
          <w:ilvl w:val="0"/>
          <w:numId w:val="10"/>
        </w:numPr>
        <w:pBdr>
          <w:top w:val="single" w:sz="4" w:space="1" w:color="auto"/>
          <w:left w:val="single" w:sz="4" w:space="4" w:color="auto"/>
          <w:bottom w:val="single" w:sz="4" w:space="1" w:color="auto"/>
          <w:right w:val="single" w:sz="4" w:space="4" w:color="auto"/>
        </w:pBdr>
        <w:spacing w:before="60" w:beforeAutospacing="0"/>
        <w:ind w:left="714" w:hanging="357"/>
        <w:rPr>
          <w:b/>
        </w:rPr>
      </w:pPr>
      <w:r w:rsidRPr="00532BE7">
        <w:rPr>
          <w:b/>
        </w:rPr>
        <w:t xml:space="preserve">20/12/2007 NOR INTA0700123C </w:t>
      </w:r>
      <w:hyperlink r:id="rId51" w:tooltip="http://www.circulaires.gouv.fr/pdf/2009/04/cir_3785.pdf" w:history="1">
        <w:r w:rsidRPr="00532BE7">
          <w:rPr>
            <w:rStyle w:val="Lienhypertexte"/>
            <w:b/>
          </w:rPr>
          <w:t>Circulaire relative au déroulement des opérations électorales lors des élections au suffrage universel direct.</w:t>
        </w:r>
      </w:hyperlink>
      <w:r w:rsidRPr="00532BE7">
        <w:rPr>
          <w:b/>
        </w:rPr>
        <w:t xml:space="preserve"> </w:t>
      </w:r>
    </w:p>
    <w:p w:rsidR="003A0249" w:rsidRDefault="003A0249" w:rsidP="00F04826">
      <w:pPr>
        <w:pStyle w:val="NormalWeb"/>
        <w:numPr>
          <w:ilvl w:val="0"/>
          <w:numId w:val="10"/>
        </w:numPr>
        <w:spacing w:before="60" w:beforeAutospacing="0"/>
        <w:ind w:left="714" w:hanging="357"/>
      </w:pPr>
      <w:r>
        <w:t xml:space="preserve">27/12/2006 NOR INTA0600118C </w:t>
      </w:r>
      <w:hyperlink r:id="rId52" w:tooltip="http://www.circulaires.gouv.fr/pdf/2009/04/cir_3990.pdf" w:history="1">
        <w:r>
          <w:rPr>
            <w:rStyle w:val="Lienhypertexte"/>
          </w:rPr>
          <w:t>Elections législatives de 2007 - Détermination des plafonds de dépenses électorales par circonscription</w:t>
        </w:r>
      </w:hyperlink>
      <w:r>
        <w:t xml:space="preserve"> </w:t>
      </w:r>
    </w:p>
    <w:p w:rsidR="003A0249" w:rsidRDefault="003A0249" w:rsidP="00F04826">
      <w:pPr>
        <w:pStyle w:val="NormalWeb"/>
        <w:numPr>
          <w:ilvl w:val="0"/>
          <w:numId w:val="10"/>
        </w:numPr>
        <w:spacing w:before="60" w:beforeAutospacing="0"/>
        <w:ind w:left="714" w:hanging="357"/>
      </w:pPr>
      <w:r>
        <w:t xml:space="preserve">05/01/2004 n° DPACI/RES/2004/01 </w:t>
      </w:r>
      <w:hyperlink r:id="rId53" w:tooltip="http://www.circulaires.gouv.fr/pdf/2009/04/cir_207.pdf" w:history="1">
        <w:r>
          <w:rPr>
            <w:rStyle w:val="Lienhypertexte"/>
          </w:rPr>
          <w:t>Traitement et conservation des archives relatives aux élections politiques postérieures à 1945</w:t>
        </w:r>
      </w:hyperlink>
      <w:r>
        <w:t xml:space="preserve"> </w:t>
      </w:r>
    </w:p>
    <w:p w:rsidR="003A0249" w:rsidRDefault="003A0249" w:rsidP="00F04826">
      <w:pPr>
        <w:pStyle w:val="NormalWeb"/>
        <w:numPr>
          <w:ilvl w:val="0"/>
          <w:numId w:val="10"/>
        </w:numPr>
        <w:spacing w:before="60" w:beforeAutospacing="0"/>
        <w:ind w:left="714" w:hanging="357"/>
      </w:pPr>
      <w:r>
        <w:t xml:space="preserve">30/12/2003 NOR INTA0300132C </w:t>
      </w:r>
      <w:hyperlink r:id="rId54"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2"/>
        <w:gridCol w:w="943"/>
        <w:gridCol w:w="1763"/>
        <w:gridCol w:w="944"/>
        <w:gridCol w:w="944"/>
        <w:gridCol w:w="1603"/>
        <w:gridCol w:w="944"/>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lastRenderedPageBreak/>
        <w:t>Pour mémoire, plan du Code électoral actuel</w:t>
      </w:r>
      <w:r w:rsidR="00713C82">
        <w:t xml:space="preserve"> (à jour sur </w:t>
      </w:r>
      <w:hyperlink r:id="rId55" w:history="1">
        <w:r w:rsidR="00713C82" w:rsidRPr="00B41CF9">
          <w:rPr>
            <w:rStyle w:val="Lienhypertexte"/>
          </w:rPr>
          <w:t>http://codes.dro</w:t>
        </w:r>
        <w:r w:rsidR="00713C82" w:rsidRPr="00B41CF9">
          <w:rPr>
            <w:rStyle w:val="Lienhypertexte"/>
          </w:rPr>
          <w:t>i</w:t>
        </w:r>
        <w:r w:rsidR="00713C82" w:rsidRPr="00B41CF9">
          <w:rPr>
            <w:rStyle w:val="Lienhypertexte"/>
          </w:rPr>
          <w:t>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5F91"/>
    <w:rsid w:val="000A635B"/>
    <w:rsid w:val="001375A2"/>
    <w:rsid w:val="00175D9F"/>
    <w:rsid w:val="001C4318"/>
    <w:rsid w:val="00263174"/>
    <w:rsid w:val="00325F68"/>
    <w:rsid w:val="00343840"/>
    <w:rsid w:val="00374FFC"/>
    <w:rsid w:val="00377305"/>
    <w:rsid w:val="00393EA3"/>
    <w:rsid w:val="003A0249"/>
    <w:rsid w:val="003B33B8"/>
    <w:rsid w:val="003C4C03"/>
    <w:rsid w:val="004120BA"/>
    <w:rsid w:val="004927D8"/>
    <w:rsid w:val="00503619"/>
    <w:rsid w:val="005224E1"/>
    <w:rsid w:val="00532BE7"/>
    <w:rsid w:val="0058206A"/>
    <w:rsid w:val="005E5BEE"/>
    <w:rsid w:val="005F320D"/>
    <w:rsid w:val="0062398C"/>
    <w:rsid w:val="006308B8"/>
    <w:rsid w:val="006552F4"/>
    <w:rsid w:val="00710555"/>
    <w:rsid w:val="00713C82"/>
    <w:rsid w:val="00725DB8"/>
    <w:rsid w:val="007C4B14"/>
    <w:rsid w:val="008E2262"/>
    <w:rsid w:val="008E73AB"/>
    <w:rsid w:val="00974CB5"/>
    <w:rsid w:val="009C0CAC"/>
    <w:rsid w:val="009D4FD7"/>
    <w:rsid w:val="00A22F11"/>
    <w:rsid w:val="00AC05D5"/>
    <w:rsid w:val="00B041D4"/>
    <w:rsid w:val="00B177D4"/>
    <w:rsid w:val="00B735C4"/>
    <w:rsid w:val="00B7421E"/>
    <w:rsid w:val="00BA3DFE"/>
    <w:rsid w:val="00C42748"/>
    <w:rsid w:val="00C50FCC"/>
    <w:rsid w:val="00C52539"/>
    <w:rsid w:val="00CA28F5"/>
    <w:rsid w:val="00D11257"/>
    <w:rsid w:val="00D120C1"/>
    <w:rsid w:val="00D31253"/>
    <w:rsid w:val="00E443C6"/>
    <w:rsid w:val="00E47A38"/>
    <w:rsid w:val="00E94E2A"/>
    <w:rsid w:val="00E96E46"/>
    <w:rsid w:val="00EC5FDA"/>
    <w:rsid w:val="00F04399"/>
    <w:rsid w:val="00F04826"/>
    <w:rsid w:val="00F37BFD"/>
    <w:rsid w:val="00F55AED"/>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financement-vie-politique-R%C3%A9glementations-politiques/dp/2200282192/ref=pd_sim_14_1?_encoding=UTF8&amp;psc=1&amp;refRID=6N0ME2SES5JSQK0W092K" TargetMode="External"/><Relationship Id="rId18" Type="http://schemas.openxmlformats.org/officeDocument/2006/relationships/hyperlink" Target="http://book.coe.int/ftp/2717.pdf" TargetMode="External"/><Relationship Id="rId26" Type="http://schemas.openxmlformats.org/officeDocument/2006/relationships/hyperlink" Target="http://www.amazon.fr/Herv%C3%A9-Cauchois/e/B004MT2YLS/ref=sr_ntt_srch_lnk_3?qid=1445844851&amp;sr=8-3" TargetMode="External"/><Relationship Id="rId39" Type="http://schemas.openxmlformats.org/officeDocument/2006/relationships/hyperlink" Target="http://circulaire.legifrance.gouv.fr/pdf/2017/04/cir_42092.pdf" TargetMode="External"/><Relationship Id="rId21" Type="http://schemas.openxmlformats.org/officeDocument/2006/relationships/hyperlink" Target="http://www.ladocumentationfrancaise.fr/catalogue/9789287164230/" TargetMode="External"/><Relationship Id="rId34" Type="http://schemas.openxmlformats.org/officeDocument/2006/relationships/hyperlink" Target="https://www.performance-publique.budget.gouv.fr/sites/performance_publique/files/farandole/ressources/2017/pap/pdf/DBGPGMPGM232.pdf" TargetMode="External"/><Relationship Id="rId42" Type="http://schemas.openxmlformats.org/officeDocument/2006/relationships/hyperlink" Target="http://circulaire.legifrance.gouv.fr/pdf/2014/06/cir_38393.pdf" TargetMode="External"/><Relationship Id="rId47" Type="http://schemas.openxmlformats.org/officeDocument/2006/relationships/hyperlink" Target="http://www.circulaires.gouv.fr/pdf/2009/04/cir_21504.pdf" TargetMode="External"/><Relationship Id="rId50" Type="http://schemas.openxmlformats.org/officeDocument/2006/relationships/hyperlink" Target="http://www.circulaires.gouv.fr/pdf/2009/04/cir_13697.pdf" TargetMode="External"/><Relationship Id="rId55" Type="http://schemas.openxmlformats.org/officeDocument/2006/relationships/hyperlink" Target="http://codes.droit.org/CodV3/electoral.pdf" TargetMode="External"/><Relationship Id="rId7" Type="http://schemas.openxmlformats.org/officeDocument/2006/relationships/hyperlink" Target="mailto:stephane.cottin@gmail.com" TargetMode="External"/><Relationship Id="rId12" Type="http://schemas.openxmlformats.org/officeDocument/2006/relationships/hyperlink" Target="https://www.amazon.fr/Droit-campagnes-%C3%A9lectorales-Romain-Rambaud/dp/2275046682/ref=pd_sbs_14_2?_encoding=UTF8&amp;psc=1&amp;refRID=SHTZQFYM0375C7ZHPS7C" TargetMode="External"/><Relationship Id="rId17" Type="http://schemas.openxmlformats.org/officeDocument/2006/relationships/hyperlink" Target="http://www.ladocumentationfrancaise.fr/catalogue/9789287159090/" TargetMode="External"/><Relationship Id="rId25" Type="http://schemas.openxmlformats.org/officeDocument/2006/relationships/image" Target="media/image4.png"/><Relationship Id="rId33" Type="http://schemas.openxmlformats.org/officeDocument/2006/relationships/image" Target="media/image6.png"/><Relationship Id="rId38" Type="http://schemas.openxmlformats.org/officeDocument/2006/relationships/hyperlink" Target="http://circulaire.legifrance.gouv.fr/pdf/2017/04/cir_42009.pdf" TargetMode="External"/><Relationship Id="rId46" Type="http://schemas.openxmlformats.org/officeDocument/2006/relationships/hyperlink" Target="http://www.circulaires.gouv.fr/pdf/2009/04/cir_21462.pdf" TargetMode="External"/><Relationship Id="rId2" Type="http://schemas.openxmlformats.org/officeDocument/2006/relationships/styles" Target="styles.xml"/><Relationship Id="rId16" Type="http://schemas.openxmlformats.org/officeDocument/2006/relationships/hyperlink" Target="http://www.amazon.fr/Droit-%C3%A9lectoral-Bernard-Maligner/dp/2729834222" TargetMode="External"/><Relationship Id="rId20" Type="http://schemas.openxmlformats.org/officeDocument/2006/relationships/hyperlink" Target="http://www.ladocumentationfrancaise.fr/catalogue/9789287151902/" TargetMode="External"/><Relationship Id="rId29" Type="http://schemas.openxmlformats.org/officeDocument/2006/relationships/hyperlink" Target="http://www.amazon.fr/Code-%C3%A9lectoral-comment%C3%A9-Olivier-Couvert-Cast%C3%A9ra/dp/2701318599/ref=sr_1_8_twi_pap_1?ie=UTF8&amp;qid=1445844851&amp;sr=8-8&amp;keywords=code+%C3%A9lectoral" TargetMode="External"/><Relationship Id="rId41" Type="http://schemas.openxmlformats.org/officeDocument/2006/relationships/hyperlink" Target="http://circulaire.legifrance.gouv.fr/pdf/2016/03/cir_40630.pdf" TargetMode="External"/><Relationship Id="rId54" Type="http://schemas.openxmlformats.org/officeDocument/2006/relationships/hyperlink" Target="http://www.circulaires.gouv.fr/pdf/2009/04/cir_20776.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amazon.fr/Conseil-constitutionnel-juge-%C3%A9lectoral-%C3%A9d/dp/2247163556" TargetMode="External"/><Relationship Id="rId24" Type="http://schemas.openxmlformats.org/officeDocument/2006/relationships/image" Target="media/image3.jpeg"/><Relationship Id="rId32"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7" Type="http://schemas.openxmlformats.org/officeDocument/2006/relationships/image" Target="media/image9.png"/><Relationship Id="rId40" Type="http://schemas.openxmlformats.org/officeDocument/2006/relationships/hyperlink" Target="http://circulaire.legifrance.gouv.fr/pdf/2017/01/cir_41766.pdf" TargetMode="External"/><Relationship Id="rId45" Type="http://schemas.openxmlformats.org/officeDocument/2006/relationships/hyperlink" Target="http://www.circulaires.gouv.fr/pdf/2009/05/cir_25659.pdf" TargetMode="External"/><Relationship Id="rId53" Type="http://schemas.openxmlformats.org/officeDocument/2006/relationships/hyperlink" Target="http://www.circulaires.gouv.fr/pdf/2009/04/cir_207.pdf" TargetMode="External"/><Relationship Id="rId5" Type="http://schemas.openxmlformats.org/officeDocument/2006/relationships/webSettings" Target="webSettings.xml"/><Relationship Id="rId15" Type="http://schemas.openxmlformats.org/officeDocument/2006/relationships/hyperlink" Target="https://www.amazon.fr/Campagnes-%C3%A9lectorales-Principes-pratiques-pr%C3%A9paration/dp/2297025882/ref=sr_1_5?s=books&amp;ie=UTF8&amp;qid=1473253160&amp;sr=1-5&amp;keywords=droit+%C3%A9lectoral" TargetMode="External"/><Relationship Id="rId23" Type="http://schemas.openxmlformats.org/officeDocument/2006/relationships/image" Target="media/image2.jpeg"/><Relationship Id="rId28" Type="http://schemas.openxmlformats.org/officeDocument/2006/relationships/image" Target="media/image5.png"/><Relationship Id="rId36" Type="http://schemas.openxmlformats.org/officeDocument/2006/relationships/image" Target="media/image8.png"/><Relationship Id="rId49" Type="http://schemas.openxmlformats.org/officeDocument/2006/relationships/hyperlink" Target="http://www.circulaires.gouv.fr/pdf/2009/04/cir_9344.pdf" TargetMode="External"/><Relationship Id="rId57" Type="http://schemas.openxmlformats.org/officeDocument/2006/relationships/theme" Target="theme/theme1.xml"/><Relationship Id="rId10" Type="http://schemas.openxmlformats.org/officeDocument/2006/relationships/hyperlink" Target="https://www.amazon.fr/Droit-pratique-%C3%A9lections-Herv%C3%A9-Cauchois/dp/2701319242/ref=pd_sbs_14_1?_encoding=UTF8&amp;psc=1&amp;refRID=SHTZQFYM0375C7ZHPS7C" TargetMode="External"/><Relationship Id="rId19" Type="http://schemas.openxmlformats.org/officeDocument/2006/relationships/hyperlink" Target="http://book.coe.int/sysmodules/RBS_page/admin/redirect.php?id=36&amp;lang=FR&amp;produit_aliasid=1643" TargetMode="External"/><Relationship Id="rId31"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4" Type="http://schemas.openxmlformats.org/officeDocument/2006/relationships/hyperlink" Target="http://circulaires.legifrance.gouv.fr/pdf/2012/02/cir_34611.pdf" TargetMode="External"/><Relationship Id="rId52" Type="http://schemas.openxmlformats.org/officeDocument/2006/relationships/hyperlink" Target="http://www.circulaires.gouv.fr/pdf/2009/04/cir_3990.pdf" TargetMode="External"/><Relationship Id="rId4" Type="http://schemas.openxmlformats.org/officeDocument/2006/relationships/settings" Target="settings.xml"/><Relationship Id="rId9" Type="http://schemas.openxmlformats.org/officeDocument/2006/relationships/hyperlink" Target="https://www.amazon.fr/Droit-Electoral-Desrameaux-Geard-Dav/dp/2759033945/ref=sr_1_1?s=books&amp;ie=UTF8&amp;qid=1504168456&amp;sr=1-1" TargetMode="External"/><Relationship Id="rId14" Type="http://schemas.openxmlformats.org/officeDocument/2006/relationships/hyperlink" Target="http://www.amazon.fr/Droit-%C3%A9lections-Laurent-Touvet/dp/2717866787" TargetMode="External"/><Relationship Id="rId22" Type="http://schemas.openxmlformats.org/officeDocument/2006/relationships/hyperlink" Target="http://www.ladocumentationfrancaise.fr/catalogue/9782110069740/" TargetMode="External"/><Relationship Id="rId27" Type="http://schemas.openxmlformats.org/officeDocument/2006/relationships/hyperlink" Target="http://www.amazon.fr/Code-%C3%A9lectoral-2015-Herv%C3%A9-Cauchois/dp/2701318602/ref=sr_1_3_twi_pap_1?ie=UTF8&amp;qid=1445844851&amp;sr=8-3&amp;keywords=code+%C3%A9lectoral" TargetMode="External"/><Relationship Id="rId30"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35" Type="http://schemas.openxmlformats.org/officeDocument/2006/relationships/image" Target="media/image7.png"/><Relationship Id="rId43" Type="http://schemas.openxmlformats.org/officeDocument/2006/relationships/hyperlink" Target="http://circulaires.legifrance.gouv.fr/pdf/2012/05/cir_35180.pdf" TargetMode="External"/><Relationship Id="rId48" Type="http://schemas.openxmlformats.org/officeDocument/2006/relationships/hyperlink" Target="http://www.circulaires.gouv.fr/pdf/2009/04/cir_17886.pdf" TargetMode="External"/><Relationship Id="rId56" Type="http://schemas.openxmlformats.org/officeDocument/2006/relationships/fontTable" Target="fontTable.xml"/><Relationship Id="rId8" Type="http://schemas.openxmlformats.org/officeDocument/2006/relationships/hyperlink" Target="http://www.electoral.fr" TargetMode="External"/><Relationship Id="rId51" Type="http://schemas.openxmlformats.org/officeDocument/2006/relationships/hyperlink" Target="http://www.circulaires.gouv.fr/pdf/2009/04/cir_3785.pdf" TargetMode="External"/><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4242BA4</Template>
  <TotalTime>0</TotalTime>
  <Pages>6</Pages>
  <Words>2856</Words>
  <Characters>15709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18528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2</cp:revision>
  <cp:lastPrinted>2017-08-31T09:32:00Z</cp:lastPrinted>
  <dcterms:created xsi:type="dcterms:W3CDTF">2017-08-31T09:32:00Z</dcterms:created>
  <dcterms:modified xsi:type="dcterms:W3CDTF">2017-08-31T09:32:00Z</dcterms:modified>
</cp:coreProperties>
</file>